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D48E10">
      <w:pPr>
        <w:pStyle w:val="2"/>
        <w:bidi w:val="0"/>
        <w:jc w:val="center"/>
        <w:rPr>
          <w:rFonts w:hint="default" w:ascii="Times New Roman" w:hAnsi="Times New Roman" w:cs="Times New Roman"/>
          <w:b/>
          <w:bCs w:val="0"/>
          <w:sz w:val="36"/>
          <w:szCs w:val="36"/>
        </w:rPr>
      </w:pPr>
      <w:r>
        <w:rPr>
          <w:rFonts w:hint="eastAsia"/>
          <w:b/>
          <w:bCs/>
          <w:sz w:val="36"/>
          <w:szCs w:val="36"/>
        </w:rPr>
        <w:t>Human TrkB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7A0CD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4758258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68EB186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6B5F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EBABF3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FB9C1E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63D2B4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B779F3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BFA0E8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BCC88C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ED8492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8B5B8A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6F11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FC3831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193A598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4EEBEDE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2B21449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65B5A1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01DF54C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620842D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31E29C0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CE8980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0E8BEB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32F444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92F4DD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D3446E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34274D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09356C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TrkB受体也称为TrkB酪氨酸激酶或BDNF/NT-3生长因子受体或神经营养性酪氨酸激酶受体，2型是一种由NTRK2基因编码的蛋白质。[1]TrkB是几种“神经营养素”的高亲和力催化受体，它们是诱导不同细胞群存活和分化的小蛋白生长因子。TrkB受体是受体酪氨酸激酶大家族的一部分。“酪氨酸激酶”是一种能够向目标蛋白质或“底物”上的某些酪氨酸添加磷酸基团的酶。Soppet等人[2]证明，TRKB基因的gp145基因产物在暴露于BDNF和NTF3后在酪氨酸残基上快速磷酸化。</w:t>
      </w:r>
    </w:p>
    <w:p w14:paraId="7E7D3D5E">
      <w:pPr>
        <w:ind w:firstLine="441" w:firstLineChars="0"/>
        <w:rPr>
          <w:rFonts w:hint="default" w:ascii="Times New Roman" w:hAnsi="Times New Roman" w:cs="Times New Roman"/>
        </w:rPr>
      </w:pPr>
    </w:p>
    <w:p w14:paraId="58662D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1668E8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F895C9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8F2D61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CFF397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17A1F6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E3688B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20D3B34">
      <w:pPr>
        <w:rPr>
          <w:rFonts w:hint="default" w:ascii="Times New Roman" w:hAnsi="Times New Roman" w:cs="Times New Roman"/>
        </w:rPr>
      </w:pPr>
      <w:r>
        <w:rPr>
          <w:rFonts w:hint="default" w:ascii="Times New Roman" w:hAnsi="Times New Roman" w:cs="Times New Roman"/>
        </w:rPr>
        <w:br w:type="page"/>
      </w:r>
    </w:p>
    <w:p w14:paraId="4E6708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BE0B0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E9A49F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DA2F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3496D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0B40E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83EE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24A5B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E8371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D7088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1B77C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FA39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D12DC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FA5BF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0DFD2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38FD9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57AA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43913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532C2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9AC23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FE25C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A316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BA79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FF1DE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1F8C4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86E0C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222FC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A30A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D157A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17F3D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5243B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03399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CECE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C3B1A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D3850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17675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0967A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22B4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A6847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5D9E42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EE0B5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FBFA9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390F7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711F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C190D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B1505E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CDB4A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708B9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AE927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347C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0185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6B964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8E28F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FA67A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414B7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FC0C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4B013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E9A66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163E0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35BE1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448D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CA8A6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BC8C8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4F856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3F633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3F77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FA6023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E2292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0023E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31B74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694E34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B6F6D3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B81211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5D976D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030565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EF2C7B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241AB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DA1C29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EC5ACD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A069AA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B54543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BB3380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4E2D8F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DF2C13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4A577F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A1DA9C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17CD7A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6E17F1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66E895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0A3165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22DC3A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B854D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1220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AC42F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0C7A0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119EE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5BD99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6351E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EDDE7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1C474C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41E33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034C8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22C4E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786C8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2ADD3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31081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8CEB43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5D9011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EB6566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DAEE7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B53CE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18FB0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D9405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4F505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329A1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FD4D2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4F087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4192B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3F089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8311A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AAB25F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37F65A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B4D015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EB2611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9FA439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E8250B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7E0DC0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BAFBA4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BC07B4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000CAD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0F080D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2D1937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7CB75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8CBD62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B9190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0D0EA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3E3C79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D01A67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D243ED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D4FF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76BEAD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102D10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2FDB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8C7749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90462C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8A7B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50CBC4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93A06E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CCEA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CB6446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321B8E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83FFE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1B78D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355C4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5E586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58BBD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7BA4A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3080E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23F5E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B598C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EB6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05E3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DFFCB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521E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BF78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74FA7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57C9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B360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7FE12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8353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CCF9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3A085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E2F0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2F95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DE3A8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72D1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5FA0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47F54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CB89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97CC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8AE8C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00C222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573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21D0E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ABC52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4341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8748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A50B7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2239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2A41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C0287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0C19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7BD1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571B2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2E3A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81D4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F43B5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D605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B961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53011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290F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0309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845BF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EC32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6B8C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FA816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305F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3CB7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40889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BD2F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F703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DE0B7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D120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D61C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C5A8E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FF0C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6EE0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89AE5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0A1EEB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E7E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10FDB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D339D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B064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33EA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FC6C5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93A0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31D8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468BB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1F91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85E1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AAD66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8C84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2F9D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7187A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A6EB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BAC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56508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7DC2D6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DF2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B59C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3BFAF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D03B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2377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B0112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38DB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007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CBB6F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B486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A717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9325F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B571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CEE5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AFA25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6BCB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07D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3652A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73AC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BA8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8FA41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CE9D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2C0A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B98F9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ED4F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C7C0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EE9CE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9F4F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3348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D83AA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E0AF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AFD8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BB5FD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ACDA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1B46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62D2D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B8B1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12FD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49F1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332D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CB97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A9391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99CD08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16193D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583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C341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551FD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BBCF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45D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9010E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7532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6AE2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BF513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CB95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092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AE3B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0AE9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8CAA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A8263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E025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FABE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18E34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B133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C6D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B5991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935BF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5521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6786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3EE23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ECA3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4022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7A8E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4C92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91E1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EF08D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19E208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6CA2F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4DC11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D10DB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D13F3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9D24D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908FD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53C53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62D6B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0C3FE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2E6D2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635C1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9A692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A8325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3EEA5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E966A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B45AE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7C3FC50">
      <w:pPr>
        <w:rPr>
          <w:rFonts w:hint="default" w:ascii="Times New Roman" w:hAnsi="Times New Roman" w:cs="Times New Roman"/>
          <w:sz w:val="22"/>
          <w:szCs w:val="22"/>
        </w:rPr>
      </w:pPr>
    </w:p>
    <w:p w14:paraId="4D4CE2C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5F3DE5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TrkB Elisa Kit</w:t>
      </w:r>
    </w:p>
    <w:p w14:paraId="4332E0F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0054AC6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5538905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AA72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8BB73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467B8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67610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98776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F108D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A1D51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89EEC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BE901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B126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C2067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535AA9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40F509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4983FA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EAC2D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571589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4E6E93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37D202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90DF7A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5703A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809692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FEB929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0ECC27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31ACC2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BA89F6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TrkB receptor also known as TrkB tyrosine kinase or BDNF/NT-3 growth factors receptor or neurotrophic tyrosine kinase, receptor, type 2 is a protein that in humans is encoded by the NTRK2 gene.[1] TrkB is the high affinity catalytic receptor for several "neurotrophins", which are small protein growth factors that induce the survival and differentiation of distinct cell populations. The TrkB receptor is part of the large family of receptor tyrosine kinases. A "tyrosine kinase" is an enzyme which is capable of adding a phosphate group to certain tyrosines on target proteins, or "substrates".Soppet et al. [2] demonstrated that the gp145 gene product of the TRKB gene is rapidly phosphorylated on tyrosine residues upon exposure to BDNF and NTF3.</w:t>
      </w:r>
    </w:p>
    <w:p w14:paraId="753C45F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9DD16C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DF35BE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BAE9C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588F5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5032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95692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067B1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7312B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8F7E6E8">
      <w:pPr>
        <w:rPr>
          <w:rFonts w:hint="default" w:ascii="Times New Roman" w:hAnsi="Times New Roman" w:cs="Times New Roman"/>
          <w:b/>
          <w:bCs/>
          <w:sz w:val="28"/>
          <w:szCs w:val="28"/>
        </w:rPr>
      </w:pPr>
    </w:p>
    <w:p w14:paraId="098AE724">
      <w:pPr>
        <w:rPr>
          <w:rFonts w:hint="default" w:ascii="Times New Roman" w:hAnsi="Times New Roman" w:cs="Times New Roman"/>
          <w:b/>
          <w:bCs/>
          <w:sz w:val="28"/>
          <w:szCs w:val="28"/>
        </w:rPr>
      </w:pPr>
    </w:p>
    <w:p w14:paraId="030B22B5">
      <w:pPr>
        <w:rPr>
          <w:rFonts w:hint="default" w:ascii="Times New Roman" w:hAnsi="Times New Roman" w:cs="Times New Roman"/>
          <w:b/>
          <w:bCs/>
          <w:sz w:val="28"/>
          <w:szCs w:val="28"/>
        </w:rPr>
      </w:pPr>
    </w:p>
    <w:p w14:paraId="7DC0B9AE">
      <w:pPr>
        <w:rPr>
          <w:rFonts w:hint="default" w:ascii="Times New Roman" w:hAnsi="Times New Roman" w:cs="Times New Roman"/>
          <w:b/>
          <w:bCs/>
          <w:sz w:val="28"/>
          <w:szCs w:val="28"/>
        </w:rPr>
      </w:pPr>
    </w:p>
    <w:p w14:paraId="584E51B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D9B56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34372F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22960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03C8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460F7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DE6E7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408A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FC290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51C88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E2FD4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97C82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A048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B44B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6A72C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47AB0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E5309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CDF1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1D90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D214A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3FC89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8B707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1800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8555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46356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58473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AA64C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BE88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5091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5F88B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16300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120AB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BCD1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AC45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54793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27762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8A859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7054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B990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300A0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19C51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46574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3B36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1B49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5D2AE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FE01A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0E647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AFCE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BEEF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1F68D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FD102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0E840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9D85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D22C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EF8C8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0EE37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D3BC3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2232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CEF3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3B4A3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85C48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B7021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11A1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E14A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0F2FB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39900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B8E7C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1FBAA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8706B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775D6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3A15C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E766A5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86B74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7D0C0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DD6E4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A29994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D6C7D2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259E1A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28C9DC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9EA950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94A3F9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46119E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7BD8DE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279427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5E9EB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BC34ED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B67B28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0D842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124B5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2D456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6E359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9EB24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20436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CB417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299BD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2E347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63CDD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3D2FC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204A2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9A9D1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67C8A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0EB3B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D5017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CC92F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01D34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BBD1C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BD2C7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1E3EB1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B9300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29D958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F2152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E1E148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22F04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350BE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9F8E2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D5F42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A3EA4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E25E8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532CF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3DD41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3A746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36962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0CFFB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D71CC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43151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3BF90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263AC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F4192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2454F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5D47B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AE039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3BA3C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6B702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CF3106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CF370C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9C6185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F03C46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2C0D7A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922C7C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BC11C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15BFE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EBD6E2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B0EA8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0D5E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0F981A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75B351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1122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4F1003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58D944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641B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069109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A32F82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474E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626F5D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622B22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E9287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F8C15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9231B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BC876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08F47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969B4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BDD44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B4F6B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1F496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0A08D3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802A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28795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EC51A7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A9FC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43CC9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0E3BC4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F04E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CBCC0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E2BC81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9FD1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0BF9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CE2829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92AF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78C26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3305D5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3C8D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0110E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20B20C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786C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8AFA7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746E1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D1BDF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BB404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FEA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F83D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6E65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C0CB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DE62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A15F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10A0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DC98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0B5B9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D0A0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284F4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C02C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B5C8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545B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4B97A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01C5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DA64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8A8D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8068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A57B1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7B84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BB83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77191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A07EB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2C06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FB4C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3AF14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FB7F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1DCF9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0D853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D94F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A7CC9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CAF04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682D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39DD5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23858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744AD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B58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73480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E0838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F94B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B42DD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B0FB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D91A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63F02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67904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418D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215D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234C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0CD42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6AF3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E30ED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4BBE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BDDD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52B9B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83130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95C4E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64C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F0FAC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67395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CDD1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8D65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34379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7AF9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1B5F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0260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830B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0DFD0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0AF4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31B0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99B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D740D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94A0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5C8E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6EBBC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ECE2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1B9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D238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95AD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2154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8C6CB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A12E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91F5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9EBC3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2F1E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FD8C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FF609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2404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81E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18F5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0353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45C8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D16DA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4E2A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93C5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E761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1287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B656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DECA6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7146F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84797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1E9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052BC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6AEFD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DEF3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5647A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432F4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5A7A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881C1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1EE1F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C89E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8C2D8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E9F41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0A4B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C0784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A9A88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588C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2764C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955FC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7B82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E08CDA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E8ED5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EBFC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91C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A8C6A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1423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B8E6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2E671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FE35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69FF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4E37D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CE612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5E5ED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14FE2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D6CBD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24C95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D3772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AC34C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DBA1C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D5994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1E853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B26F1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7E485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9466F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1443C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D297D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83E08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A1EBE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6DB8B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A48EC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9A48EC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58DBB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CB2B523">
    <w:pPr>
      <w:pStyle w:val="6"/>
      <w:jc w:val="both"/>
    </w:pPr>
  </w:p>
  <w:p w14:paraId="1B50533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887FD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ADB60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2DB3A85"/>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8611</Words>
  <Characters>17623</Characters>
  <Lines>251</Lines>
  <Paragraphs>70</Paragraphs>
  <TotalTime>0</TotalTime>
  <ScaleCrop>false</ScaleCrop>
  <LinksUpToDate>false</LinksUpToDate>
  <CharactersWithSpaces>19479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2026-07-03T00:56:43Z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