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1D437">
      <w:pPr>
        <w:pStyle w:val="2"/>
        <w:bidi w:val="0"/>
        <w:jc w:val="center"/>
        <w:rPr>
          <w:rFonts w:hint="default" w:ascii="Times New Roman" w:hAnsi="Times New Roman" w:cs="Times New Roman"/>
          <w:b/>
          <w:bCs w:val="0"/>
          <w:sz w:val="36"/>
          <w:szCs w:val="36"/>
        </w:rPr>
      </w:pPr>
      <w:r>
        <w:rPr>
          <w:rFonts w:hint="eastAsia"/>
          <w:b/>
          <w:bCs/>
          <w:sz w:val="36"/>
          <w:szCs w:val="36"/>
        </w:rPr>
        <w:t>Human TNFR2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42E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E7129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50A84A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9A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8061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B086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9EA0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CBF5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BB9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EBC3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F22C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029C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C7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FC51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EF019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B6586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D0AF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F1A76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9E4AB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A28BF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B75F0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F6C6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9F1F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27B8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5EE0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483F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804D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AD9E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肿瘤坏死因子受体p75（TNF-R p75，或TNF-R2）是一种主要在造血系细胞上表达的75kDa I型跨膜蛋白。TNF-R p75属于TNF受体超家族，其特征是富含半胱氨酸的细胞外区域由三到六个二硫键连接的结构域组成。在神经母细胞瘤和其他恶性肿瘤中特征性缺失的基因组区域。此外，TNFRI是TNF对细胞免疫影响的主要介质，它可能与TNFRI协同杀伤非淋巴细胞。</w:t>
      </w:r>
    </w:p>
    <w:p w14:paraId="4AF8513C">
      <w:pPr>
        <w:ind w:firstLine="441" w:firstLineChars="0"/>
        <w:rPr>
          <w:rFonts w:hint="default" w:ascii="Times New Roman" w:hAnsi="Times New Roman" w:cs="Times New Roman"/>
        </w:rPr>
      </w:pPr>
    </w:p>
    <w:p w14:paraId="1F644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C0D8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4A68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0CBB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AFA8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D18E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2804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40086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A79959">
      <w:pPr>
        <w:rPr>
          <w:rFonts w:hint="default" w:ascii="Times New Roman" w:hAnsi="Times New Roman" w:cs="Times New Roman"/>
        </w:rPr>
      </w:pPr>
      <w:r>
        <w:rPr>
          <w:rFonts w:hint="default" w:ascii="Times New Roman" w:hAnsi="Times New Roman" w:cs="Times New Roman"/>
        </w:rPr>
        <w:br w:type="page"/>
      </w:r>
    </w:p>
    <w:p w14:paraId="2319D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8F9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7231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39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B05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821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A9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AD5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B1E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EF2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65C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07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DB7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EDA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8A4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D32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5C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F37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111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A0D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C76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6F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528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BE0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79D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077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202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70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2483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2E0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491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9B8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2A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7F0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D9C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0FD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AF9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29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781B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7DCA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927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0E4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36D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C7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B942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8E9E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303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D34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5FE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2A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B8D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27D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2DA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87D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870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CE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4E0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D27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0B9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AA5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BC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5E0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142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8CE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C23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B9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F27FC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04B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9AB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D50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E1B4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ED53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BFA6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722E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33C5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9108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48F4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04DB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45C1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7D11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1A73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14DA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60B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2143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8D04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6392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8F1D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AE2D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EA40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2F3F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8E2D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C45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192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512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8DF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61C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6CC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E5C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919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651E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944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DB6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724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2E9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C50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62F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443B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E650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CB2E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840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75F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BD2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ACC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8E8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73D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B2E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F29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333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10F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FFA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BCA6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755F3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53F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36F9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7F5A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49B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624E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ABDC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D309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2076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5AFC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12D9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8AB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BA8D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63D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1C95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C80D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B546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CABEF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A7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916C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B353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2B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ACBE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3DFC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59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93E9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F1D5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4D0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8D3E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1B93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D2C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4D9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910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DA2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C12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D74C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9CB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6BB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4E6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11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8B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D20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6CC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11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3C7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BD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FD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D62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5D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39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645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DB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29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48C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D2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96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C33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DC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8C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768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1999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D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83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432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53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CC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1FA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E5B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70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E27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62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00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8DC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9B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87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FE1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A7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B2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FEF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DC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80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8AE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5D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88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2B6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3E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14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00D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8EB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91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620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C54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F2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461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38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80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090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3F4E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BC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65E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1E8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23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050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6B1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09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AB9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AEE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DF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3A6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CEB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B5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3D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728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5BE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2B8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63E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BB47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3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B0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FDA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EF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78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CE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A7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E9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B10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45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38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D1A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E2F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9F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9AA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51A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AE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616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3E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24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AA0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44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15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254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09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9D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AE1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41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54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C37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D7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95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16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E6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D5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312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02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57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E9D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31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65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7EA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C569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3065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9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4B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256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6D2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0B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C1C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EF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E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6C8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D0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27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191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14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D3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8B9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D1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0C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45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67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C7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481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1A6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E9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76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BF9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2D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A4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159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B3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9A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C1C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72565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D14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0E5D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E07C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F26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9AE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A84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3355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D77B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87C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92C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B09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BD2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963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493F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9048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981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D33B6F">
      <w:pPr>
        <w:rPr>
          <w:rFonts w:hint="default" w:ascii="Times New Roman" w:hAnsi="Times New Roman" w:cs="Times New Roman"/>
          <w:sz w:val="22"/>
          <w:szCs w:val="22"/>
        </w:rPr>
      </w:pPr>
    </w:p>
    <w:p w14:paraId="7372BC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DC3C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TNFR2 Elisa Kit</w:t>
      </w:r>
    </w:p>
    <w:p w14:paraId="321613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55499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691660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F9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40C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BCA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BF4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1A8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83C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E67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54C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DAC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FB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C5D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2E7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8B58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2C83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48CA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B5CA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37D3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2D063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3CE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ED16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BCE6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A39C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0F04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9EFC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5991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Tumor necrosis factor receptor p75 (TNF-R p75, or TNF-R2) is a 75 kDa type I transmembrane protein primarily expressed on hematopoietic cells. TNF-R p75 belongs to the TNF receptor superfamily, characterized by a cysteine-rich extracellular region composed of three to six domains connected by disulfide bonds. It is located in genomic regions that are characteristically deleted in neuroblastoma and other malignant tumors. In addition, TNFRI is the main mediator of TNF's effects on cellular immunity and may work together with TNFRI to kill non-lymphoid cells.</w:t>
      </w:r>
    </w:p>
    <w:p w14:paraId="7AA642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2D56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38A6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D9C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139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36E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49F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160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F56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D83623">
      <w:pPr>
        <w:rPr>
          <w:rFonts w:hint="default" w:ascii="Times New Roman" w:hAnsi="Times New Roman" w:cs="Times New Roman"/>
          <w:b/>
          <w:bCs/>
          <w:sz w:val="28"/>
          <w:szCs w:val="28"/>
        </w:rPr>
      </w:pPr>
    </w:p>
    <w:p w14:paraId="01CC3A5A">
      <w:pPr>
        <w:rPr>
          <w:rFonts w:hint="default" w:ascii="Times New Roman" w:hAnsi="Times New Roman" w:cs="Times New Roman"/>
          <w:b/>
          <w:bCs/>
          <w:sz w:val="28"/>
          <w:szCs w:val="28"/>
        </w:rPr>
      </w:pPr>
    </w:p>
    <w:p w14:paraId="5A25D5FC">
      <w:pPr>
        <w:rPr>
          <w:rFonts w:hint="default" w:ascii="Times New Roman" w:hAnsi="Times New Roman" w:cs="Times New Roman"/>
          <w:b/>
          <w:bCs/>
          <w:sz w:val="28"/>
          <w:szCs w:val="28"/>
        </w:rPr>
      </w:pPr>
    </w:p>
    <w:p w14:paraId="00DEC844">
      <w:pPr>
        <w:rPr>
          <w:rFonts w:hint="default" w:ascii="Times New Roman" w:hAnsi="Times New Roman" w:cs="Times New Roman"/>
          <w:b/>
          <w:bCs/>
          <w:sz w:val="28"/>
          <w:szCs w:val="28"/>
        </w:rPr>
      </w:pPr>
    </w:p>
    <w:p w14:paraId="2E57BB7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291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671D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433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82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F9A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534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54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273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775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70E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CD7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7C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18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01C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6A7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E75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64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04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78C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A82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8C3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D6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FF3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EE4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9DC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716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A5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797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33E4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5623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478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A3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EF5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841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13F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725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CF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A19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CCB5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EA3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C46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E0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8D8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14E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B1F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A1B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E8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51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E4B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F56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9CA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92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AF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10F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D67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640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15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2B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14C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11D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93A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23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CA8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F97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1FE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E42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873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9E4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027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D7A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A0C9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28F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C83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8EC2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F0C6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0C0C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79AA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2F22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DEE8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3F3C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D865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8F05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6CE5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F1F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6E56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706B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DE5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7E87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F20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D37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744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A64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036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251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3ED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8FD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508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C2A2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DAB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A73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25D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48B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304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9DE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FEF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DD8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9C0F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0E5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5544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255D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9B69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B4C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1DE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7FE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833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243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EBA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7A6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B7F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BD9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9C1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7EB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2E7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4B5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12B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E1A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F4E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399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085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FAD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CE0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019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D771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CB66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5B5D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EEFF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14E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7DD6B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2160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D33C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D11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891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C0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758D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DCAF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15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AD81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2A4E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AD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85DC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47DD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4B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5E50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9ECB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A0A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E17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281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395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C64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E4C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831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CD71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D4F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8A73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A67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918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0456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901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BB8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2ACD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ED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7E5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5767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23B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BA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6142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8A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A75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58CD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C5B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ED1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28CC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65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928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9B4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8B7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7CD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A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A9E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6E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AF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459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7AA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03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066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A40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39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8D2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8AE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E8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BAD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65B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FF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C35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6DB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3D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82A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A70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DC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67D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21A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4A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CA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401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4A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F9A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4F2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09A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1D7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1FD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EF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3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A7B2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3A02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9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D1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564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8F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9BD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570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22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C9B7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9A9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383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B9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3CC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B95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8A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936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A61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F1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15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395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0DC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0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D91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B1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8E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18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F9E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98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89C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E24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6A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4AB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574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BB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27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04F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1D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8E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4D7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0B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AEA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98D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D7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D9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33C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5F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05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6B3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C3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D2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D0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2F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67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426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09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A2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51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9D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09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F3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E9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0D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668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228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7ED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3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7F6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31B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8F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0B5C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142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9B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92D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9F9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3B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48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09F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D3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04C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ECC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273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3BE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C22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3D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F3D7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208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FF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4D7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A55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583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A3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E35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6E0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BC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6D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DDA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72A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569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A84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705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FEA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14C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AA0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1C8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8E2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CA9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217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F69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4D6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E3B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333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45E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377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386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8386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79E9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E46043">
    <w:pPr>
      <w:pStyle w:val="6"/>
      <w:jc w:val="both"/>
    </w:pPr>
  </w:p>
  <w:p w14:paraId="56FDA8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91CF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2AC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657DEB"/>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6111</Words>
  <Characters>7139</Characters>
  <Lines>251</Lines>
  <Paragraphs>70</Paragraphs>
  <TotalTime>0</TotalTime>
  <ScaleCrop>false</ScaleCrop>
  <LinksUpToDate>false</LinksUpToDate>
  <CharactersWithSpaces>7228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2026-07-03T06:49:15Z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