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716C6">
      <w:pPr>
        <w:pStyle w:val="2"/>
        <w:bidi w:val="0"/>
        <w:jc w:val="center"/>
        <w:rPr>
          <w:rFonts w:hint="default" w:ascii="Times New Roman" w:hAnsi="Times New Roman" w:cs="Times New Roman"/>
          <w:b/>
          <w:bCs w:val="0"/>
          <w:sz w:val="36"/>
          <w:szCs w:val="36"/>
        </w:rPr>
      </w:pPr>
      <w:r>
        <w:rPr>
          <w:rFonts w:hint="eastAsia"/>
          <w:b/>
          <w:bCs/>
          <w:sz w:val="36"/>
          <w:szCs w:val="36"/>
        </w:rPr>
        <w:t>Human Thrombopoietin Tpo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04D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F0F8E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C8CA1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2D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387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5AD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D69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17A7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0199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22D9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2ED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796B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F1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61A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E3767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AB9B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7D4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E905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60B8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7BE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984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2DEF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833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483B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390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F5E9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BBB0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5A5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w:t>
      </w:r>
    </w:p>
    <w:p w14:paraId="59E2862D">
      <w:pPr>
        <w:ind w:firstLine="441" w:firstLineChars="0"/>
        <w:rPr>
          <w:rFonts w:hint="default" w:ascii="Times New Roman" w:hAnsi="Times New Roman" w:cs="Times New Roman"/>
        </w:rPr>
      </w:pPr>
    </w:p>
    <w:p w14:paraId="6C3C7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7FC8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56F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D02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E1F8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AACC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2FFA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D3A6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E23C75">
      <w:pPr>
        <w:rPr>
          <w:rFonts w:hint="default" w:ascii="Times New Roman" w:hAnsi="Times New Roman" w:cs="Times New Roman"/>
        </w:rPr>
      </w:pPr>
      <w:r>
        <w:rPr>
          <w:rFonts w:hint="default" w:ascii="Times New Roman" w:hAnsi="Times New Roman" w:cs="Times New Roman"/>
        </w:rPr>
        <w:br w:type="page"/>
      </w:r>
    </w:p>
    <w:p w14:paraId="463DA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01F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4AAA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66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B67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50A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7C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E21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619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ED5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1D5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96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61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9FF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809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696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48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D5A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A23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5A1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D6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38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63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74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532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F9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656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D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E3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E1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D0A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6FE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BB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F8C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B1A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743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4AB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D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388F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277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D23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42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C0B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A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FE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26F4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834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F85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D4D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F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0B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2E8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B95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47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480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B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90E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34F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5B5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0E2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D4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C11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855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E6E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A90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AB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481A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D60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783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BBE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8F65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41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6D7F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F1CD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5137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8532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44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49A7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30B8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F9A6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2B6A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88DF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08CA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23A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25B3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C003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9388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3C04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83AB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22BF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01EB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2FF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3A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E78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536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34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91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40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E1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7287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865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3DB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52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D7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E4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DD8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F332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2D53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F3E7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31E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9B2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2AB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3D1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636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85A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6BD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8D1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416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D90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C0C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08B2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56BE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934A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39F9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0045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C53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579D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606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0367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2080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8B4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D723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59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DCDF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E22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41E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7A38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0A05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0714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D8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A0BF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1AE3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9D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F70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174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81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EF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7B18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C9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DA7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1DE0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96D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CF2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D20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AC5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0C8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65F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35A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6E1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3BD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0E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BC9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6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23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E9D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20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1B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459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A9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70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E5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DA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BC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9B8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E6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9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307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CE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AB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1AB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1564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6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FB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B3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6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B9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79C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AC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53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52C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EC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5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991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F1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DD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1EB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F5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A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435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ED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1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0EC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C0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D8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857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71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03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58A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B2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E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201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63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47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48C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C0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69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AE1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8F9A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0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E0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EC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5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A0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DC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05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F5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73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E6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4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4AF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FD8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61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10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0B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0C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AC3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B2B4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C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80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BD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B8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7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C7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56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6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BE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BE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DD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7D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D4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F1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1A2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17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3C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D4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2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3B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E8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E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AC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B2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F2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9D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2F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AF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75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4F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B8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53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E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FE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FC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79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1D5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B6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B89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F1A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CB18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F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BE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47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67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05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6B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A6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BE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16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41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6B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3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72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A4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D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BA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8B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E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F0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35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6A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5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8C4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CC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4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33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F0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7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C4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688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7E9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BA0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037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770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4CF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BC5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E41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17F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4F3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101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54F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57F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1FB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81ED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D34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36B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9FE891">
      <w:pPr>
        <w:rPr>
          <w:rFonts w:hint="default" w:ascii="Times New Roman" w:hAnsi="Times New Roman" w:cs="Times New Roman"/>
          <w:sz w:val="22"/>
          <w:szCs w:val="22"/>
        </w:rPr>
      </w:pPr>
    </w:p>
    <w:p w14:paraId="74E75D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F758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Thrombopoietin (Tpo) Elisa Kit</w:t>
      </w:r>
    </w:p>
    <w:p w14:paraId="78F26C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33744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4058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C8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B35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0C5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DD8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CAE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AFF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156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A8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411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9A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B8D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67F2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48CF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324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56A4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C19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B3CF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F8C6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AFBB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3C6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480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6A5C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54F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D4D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0C0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 The human MGDF gene has been mapped to chromosome 3q26.3. </w:t>
      </w:r>
    </w:p>
    <w:p w14:paraId="141CC5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A137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4E8C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EE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0AF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8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B78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7EE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FCB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90D7B2">
      <w:pPr>
        <w:rPr>
          <w:rFonts w:hint="default" w:ascii="Times New Roman" w:hAnsi="Times New Roman" w:cs="Times New Roman"/>
          <w:b/>
          <w:bCs/>
          <w:sz w:val="28"/>
          <w:szCs w:val="28"/>
        </w:rPr>
      </w:pPr>
    </w:p>
    <w:p w14:paraId="0E0A5E3D">
      <w:pPr>
        <w:rPr>
          <w:rFonts w:hint="default" w:ascii="Times New Roman" w:hAnsi="Times New Roman" w:cs="Times New Roman"/>
          <w:b/>
          <w:bCs/>
          <w:sz w:val="28"/>
          <w:szCs w:val="28"/>
        </w:rPr>
      </w:pPr>
    </w:p>
    <w:p w14:paraId="0E05998F">
      <w:pPr>
        <w:rPr>
          <w:rFonts w:hint="default" w:ascii="Times New Roman" w:hAnsi="Times New Roman" w:cs="Times New Roman"/>
          <w:b/>
          <w:bCs/>
          <w:sz w:val="28"/>
          <w:szCs w:val="28"/>
        </w:rPr>
      </w:pPr>
    </w:p>
    <w:p w14:paraId="65306184">
      <w:pPr>
        <w:rPr>
          <w:rFonts w:hint="default" w:ascii="Times New Roman" w:hAnsi="Times New Roman" w:cs="Times New Roman"/>
          <w:b/>
          <w:bCs/>
          <w:sz w:val="28"/>
          <w:szCs w:val="28"/>
        </w:rPr>
      </w:pPr>
    </w:p>
    <w:p w14:paraId="550823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4A3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4355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F78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A5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B26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F62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0D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53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80F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13B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934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F1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D0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89E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7A6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0A6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28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48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77C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7D6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CCE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7D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5F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244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2DE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A4B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8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CA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15A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BF4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211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EC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BE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850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618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216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D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9D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25AB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30C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ABA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21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72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C79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FDF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B47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ED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C8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7CA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774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DA6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1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22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4DB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E7E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7EB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EA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41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321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183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D14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25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EC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7E7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AFE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193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9D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1F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654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2F9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A190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90D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70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80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4EA8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0054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7690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35ED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B58A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1E42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83DC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8220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7ADA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749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74E4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EF4A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BA8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346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F40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C20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AB5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CCD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144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BBF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CE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805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2B2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A26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853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832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15C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212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C2B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AE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482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01C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C10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E51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291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652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30F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ABE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EA8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D54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1C1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D6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21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5A6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A12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6DF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9B2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AE4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749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A0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F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1BD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310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65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E9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B57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26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EC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1020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D5D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249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690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B6D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4804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2F1C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64D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176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DA0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BB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DBC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3C9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CC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A9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BB5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CD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29D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3A5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C2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B9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D69B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A33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84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B18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3EA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A2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5FB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A3D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B94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DF3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5C45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4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E1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DED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3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49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C3D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6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0E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DE32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E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975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9BA7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75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01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7214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A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E3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EF46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3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7ED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3BF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50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182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4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D8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4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8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C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B3D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3F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56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A1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A2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0B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A1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FC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13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B6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63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8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4F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69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C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30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34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21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8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1E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1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E2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7E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2C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22C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1A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BC4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FE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58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4E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5F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84E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7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725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05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7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9A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D8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F2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D25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939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C87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92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9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52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C9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6F0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35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9C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CD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66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41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1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76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5B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A2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05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27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D1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A2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9F5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3A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F2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B92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BC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E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EB7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61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1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DD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43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AA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90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FB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7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43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95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A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187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BF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7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69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FB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57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D0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01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54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71F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EF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A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F36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5D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67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30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E14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49C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B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14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95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FE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1BB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0B3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93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D0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5B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9A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3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A4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81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B29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83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3A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8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08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95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F2F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5F1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EF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0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E0E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7A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2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A6F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3F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D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25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026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5E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77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E59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6EB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F2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8F0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E3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931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44F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362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D56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69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84F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A6A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16D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DD4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D97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8C8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A8C8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26D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950B90">
    <w:pPr>
      <w:pStyle w:val="6"/>
      <w:jc w:val="both"/>
    </w:pPr>
  </w:p>
  <w:p w14:paraId="562AA9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C9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F1F4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6F0559"/>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6923</Words>
  <Characters>9156</Characters>
  <Lines>251</Lines>
  <Paragraphs>70</Paragraphs>
  <TotalTime>0</TotalTime>
  <ScaleCrop>false</ScaleCrop>
  <LinksUpToDate>false</LinksUpToDate>
  <CharactersWithSpaces>9447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2026-07-03T06:34:41Z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