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43260C">
      <w:pPr>
        <w:pStyle w:val="2"/>
        <w:bidi w:val="0"/>
        <w:jc w:val="center"/>
        <w:rPr>
          <w:rFonts w:hint="default" w:ascii="Times New Roman" w:hAnsi="Times New Roman" w:cs="Times New Roman"/>
          <w:b/>
          <w:bCs w:val="0"/>
          <w:sz w:val="36"/>
          <w:szCs w:val="36"/>
        </w:rPr>
      </w:pPr>
      <w:r>
        <w:rPr>
          <w:rFonts w:hint="eastAsia"/>
          <w:b/>
          <w:bCs/>
          <w:sz w:val="36"/>
          <w:szCs w:val="36"/>
        </w:rPr>
        <w:t>Human Myeloperoxidase/MPO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B6B8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312–20000pg/ml</w:t>
      </w:r>
    </w:p>
    <w:p w14:paraId="100979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4E1896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777E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FAE0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C54E9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0639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A0575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CFB4D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01270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42AA37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DB35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0091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FC7B0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06607A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69CE7C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7229F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D3776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25BE63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813E8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312.0</w:t>
            </w:r>
          </w:p>
        </w:tc>
        <w:tc>
          <w:tcPr>
            <w:tcW w:w="1134" w:type="dxa"/>
            <w:vAlign w:val="center"/>
          </w:tcPr>
          <w:p w14:paraId="1AD4B7C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95643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8CBF73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FDA9A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BC3E7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01B27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FCC2A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BA161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髓过氧化物酶（MPO）是一种哺乳动物吞噬细胞血蛋白，被认为主要介导宿主防御反应。它在中性粒细胞中大量表达，并在激活过程中分泌。髓过氧化物酶是人类多形核白细胞宿主防御系统的一部分，负责对多种生物体的杀微生物活性。它位于细胞核和细胞质中。核内MPO可能有助于保护DNA免受髓样细胞成熟和功能过程中产生的氧自由基的损伤。</w:t>
      </w:r>
    </w:p>
    <w:p w14:paraId="03B6D264">
      <w:pPr>
        <w:ind w:firstLine="441" w:firstLineChars="0"/>
        <w:rPr>
          <w:rFonts w:hint="default" w:ascii="Times New Roman" w:hAnsi="Times New Roman" w:cs="Times New Roman"/>
        </w:rPr>
      </w:pPr>
    </w:p>
    <w:p w14:paraId="7706E0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04EB35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976D7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3A825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5938CC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80D86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D470FA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65209B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EA997D">
      <w:pPr>
        <w:rPr>
          <w:rFonts w:hint="default" w:ascii="Times New Roman" w:hAnsi="Times New Roman" w:cs="Times New Roman"/>
        </w:rPr>
      </w:pPr>
      <w:r>
        <w:rPr>
          <w:rFonts w:hint="default" w:ascii="Times New Roman" w:hAnsi="Times New Roman" w:cs="Times New Roman"/>
        </w:rPr>
        <w:br w:type="page"/>
      </w:r>
    </w:p>
    <w:p w14:paraId="29EB7B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35BF7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929390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372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C6429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E0483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8005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788F4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C10B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B9E1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110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C55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967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17E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C38D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21567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8D07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0F0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4076F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B68B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7DA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D6F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116F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609B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75CB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403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5981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BDEE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284C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69F8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86F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952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41B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55536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CF35A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568D6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8A95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661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F775E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67DB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938F2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6C1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B4C1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F563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E5DF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31EE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1B10C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BB3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874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81E0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00A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9C4D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CD226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E0803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3BDE2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E66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DEB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3EC3A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B7D03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E68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00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FD1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CEAD9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D46E5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F2616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EEC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1EEF7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A1B0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6D1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0EC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1FAA7B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C0342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3D7111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1C99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DE3EE6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96CA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3D04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2E75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C8E4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CE62D4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DD903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62459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06D4E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632D1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DE36E3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48E75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C30E4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CFBA0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84DCC4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7735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A65903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DE45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061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EFAB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AC1C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DACB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E3C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DC1C9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9243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B41170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F8482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6B99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44A9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FC0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1F716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F1F38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3BBCB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93A9AF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2E91C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29525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E273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64A0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25B6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E60F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BCFA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40C8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3979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3148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8C84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C8C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0B324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68BD00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7321D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A60B8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2E22A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7B28B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09DF1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CA6B8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D57D7C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E7037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1011B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992AF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8635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B9AF0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44C2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90E7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FC23D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1229A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D42E75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0CC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7EAEAF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6E016B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A28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8725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5363C0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0401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9893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0CC00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F01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9331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6676D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4C3E1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551AE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BC9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F7DC3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F222C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789A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A676A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989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4F52D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A7C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A32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964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976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A1D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263EA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A2F5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A89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80D6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00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B89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327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8B09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90A5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A4A74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9F2A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904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A0D9E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B0AD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306B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725A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E2EA1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6A5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2A4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271F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A9D0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47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CAEB9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7353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E6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E9D14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EE06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402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B21FC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C4D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0CD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B397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7A48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2408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A5E1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70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70FF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7E6BE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220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E1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D8BF8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085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454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108E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9F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18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873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9AD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493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CAB8F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7C90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FE3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D5C2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42FFC8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B4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C65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0A91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845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20D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B76D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39C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157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041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C065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F95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3020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887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A07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6D6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DBE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807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5134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BEE5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6990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76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5AF5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434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B8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5D72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E671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1E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6FC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9C17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19E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986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686E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82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4A8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4D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1A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330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4D2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E6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03D1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5AAE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6A3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A2F8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4CFA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7D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4F00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FDD4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118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5ED1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73F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A3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8DE4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549E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4A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4489C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FF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A5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FC34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FE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8E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F0C4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6A513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C314B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BB1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04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7DB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525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3D1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F2BC1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00F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81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AB6A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DD6D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FA4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1F55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83C6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7A9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58B7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4663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AE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3949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4CC9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02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5BE6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3453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6F37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AB5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C65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0B17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A4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1BB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7511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65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24E3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CEBAE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4E82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AE037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95A50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9D36D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C936B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9886C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9DBBD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A24F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E2C2B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4A89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4A35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81CB0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AE91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A249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00F8F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7C72F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391C74A">
      <w:pPr>
        <w:rPr>
          <w:rFonts w:hint="default" w:ascii="Times New Roman" w:hAnsi="Times New Roman" w:cs="Times New Roman"/>
          <w:sz w:val="22"/>
          <w:szCs w:val="22"/>
        </w:rPr>
      </w:pPr>
    </w:p>
    <w:p w14:paraId="1A605EB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575C996">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Myeloperoxidase/MPO Elisa Kit</w:t>
      </w:r>
    </w:p>
    <w:p w14:paraId="21E265F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312–20000pg/ml</w:t>
      </w:r>
    </w:p>
    <w:p w14:paraId="14F956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65084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27AEE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894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4390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3313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9A79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B10F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6D6A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DB1CA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AD76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1BB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76F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1604B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220B24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240C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46AD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1C63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5614B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312.0</w:t>
            </w:r>
          </w:p>
        </w:tc>
        <w:tc>
          <w:tcPr>
            <w:tcW w:w="1037" w:type="dxa"/>
            <w:vAlign w:val="center"/>
          </w:tcPr>
          <w:p w14:paraId="1338C0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FFACBC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F938A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F564E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DAACF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E3A79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B30F6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95140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Myeloperoxidase (MPO) is a mammalian phagocytic blood protein, which is considered to mainly mediate host defense response. It is abundantly expressed in neutrophils and secreted during activation. Myeloperoxidase is a part of the host defense system of human polymorphonuclear leukocytes and is responsible for its microbicidal activity against a variety of organisms. It is located in the nucleus and cytoplasm. Intranuclear MPO may help to protect DNA from oxygen free radicals produced during maturation and function of myeloid cells.</w:t>
      </w:r>
    </w:p>
    <w:p w14:paraId="3D36834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BA02E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E6E367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BB107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DA82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EBBF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2C07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750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54467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34107E6">
      <w:pPr>
        <w:rPr>
          <w:rFonts w:hint="default" w:ascii="Times New Roman" w:hAnsi="Times New Roman" w:cs="Times New Roman"/>
          <w:b/>
          <w:bCs/>
          <w:sz w:val="28"/>
          <w:szCs w:val="28"/>
        </w:rPr>
      </w:pPr>
    </w:p>
    <w:p w14:paraId="17B447FC">
      <w:pPr>
        <w:rPr>
          <w:rFonts w:hint="default" w:ascii="Times New Roman" w:hAnsi="Times New Roman" w:cs="Times New Roman"/>
          <w:b/>
          <w:bCs/>
          <w:sz w:val="28"/>
          <w:szCs w:val="28"/>
        </w:rPr>
      </w:pPr>
    </w:p>
    <w:p w14:paraId="45D1B80C">
      <w:pPr>
        <w:rPr>
          <w:rFonts w:hint="default" w:ascii="Times New Roman" w:hAnsi="Times New Roman" w:cs="Times New Roman"/>
          <w:b/>
          <w:bCs/>
          <w:sz w:val="28"/>
          <w:szCs w:val="28"/>
        </w:rPr>
      </w:pPr>
    </w:p>
    <w:p w14:paraId="0D1F3781">
      <w:pPr>
        <w:rPr>
          <w:rFonts w:hint="default" w:ascii="Times New Roman" w:hAnsi="Times New Roman" w:cs="Times New Roman"/>
          <w:b/>
          <w:bCs/>
          <w:sz w:val="28"/>
          <w:szCs w:val="28"/>
        </w:rPr>
      </w:pPr>
    </w:p>
    <w:p w14:paraId="6AE4919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31F7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184883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21D49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6C5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3965E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ED00C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F3D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76E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6749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F09C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98E6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0959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2DF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996C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EDE59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4F6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D969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8C5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BB8D9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D844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7D457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69F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12BA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0A5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30E79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B0AD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FB4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E886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52C4D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75222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AE6DA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189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2166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21E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A9F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35C9E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C2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2E41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A2335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65A3C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A1F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1B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F40B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83C7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645F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6038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2FF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B9B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5912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F4C3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9E71A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BF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9D10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BD88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93DA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13A2E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899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E3CC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AEF0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FAF4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3349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742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F6B1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B3A3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EDDB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739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BA48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05E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464E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6C5A3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5E5C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4CFD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75F3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0F422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7B8DB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59CD8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19C9D1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76ADA6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D585E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F9944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155195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73DE2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41396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A78C1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F7ADD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511DF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989A8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EF49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9A78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66A02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016A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1BB5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16F5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CD4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FB9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4427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98AE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387E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B007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74AE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89B5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6006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F1B7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18B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7B29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E1B1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92971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AA1FB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CA25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AE9AF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4CC8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642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9062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3024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D636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FE5D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982A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F6B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9A9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4F3B1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455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2E040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86AC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A29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8E19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1B93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4EB49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4435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39C6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98601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7147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F6A6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B8116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33EB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8F071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59C78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92E3B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E9C022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D168E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9B1560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EDD8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FA0A3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464A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9DA7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566B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E1A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AD31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42379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92FC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F39C4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70A7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01E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9138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AA6BF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C8DD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10DF6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A9CB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0E0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365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B69E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A8388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A8E04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19AF2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158AD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85D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2AD5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7A53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102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0279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5E3C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5A7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2E3F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71369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5F5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06C5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10E2C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142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E62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81A40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178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9729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991B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533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50DF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AC0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2D56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4F834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033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AF16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2BDA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3C7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EFF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25AE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27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BA1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525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A5D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EC2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1171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D4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F996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1163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C716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E5CE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9231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91D2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A42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BE8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CF0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C95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ADD6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1666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5BF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87BA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E5C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64B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8E38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0FEC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210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D1717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E23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01C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2FD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E343B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B82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1EB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B985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661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BC3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CB4D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D2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509E4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695C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A5EE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0CF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EBA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9963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25B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2ED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88D7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147A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27F3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93F7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57587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DA6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04FF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9D4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76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AA1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DC81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2F7D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CDC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3F0F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5640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006E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ABDC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706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6E9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4208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77D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155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11D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DF83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2E1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7530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7B7C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5E2C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A163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BA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30A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B552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F113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1B7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2C07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1115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745D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EC93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D463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E719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07BD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4F5B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0AA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B3F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98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40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EF65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9DED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CDEB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C9D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10BD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0A6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D1C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CA6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BE5D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4C18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979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819B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A73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AA07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86F8D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AD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8C4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7171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450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A2B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71AF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2041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A628D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F4A2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DBE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144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99D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BF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4B6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B099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5EF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CC8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B98E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162D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546E2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DBCD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F982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FA3E0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4862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EB7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7B0F1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A353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473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194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FB9D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A265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7990F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633C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1531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5E2CB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7A8A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BE1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ABE1D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5D61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7CE52B9">
    <w:pPr>
      <w:pStyle w:val="6"/>
      <w:jc w:val="both"/>
    </w:pPr>
  </w:p>
  <w:p w14:paraId="4177C07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ED7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A8D2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D21DF5"/>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8153</Words>
  <Characters>15530</Characters>
  <Lines>251</Lines>
  <Paragraphs>70</Paragraphs>
  <TotalTime>0</TotalTime>
  <ScaleCrop>false</ScaleCrop>
  <LinksUpToDate>false</LinksUpToDate>
  <CharactersWithSpaces>16976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2026-07-06T03:12:22Z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