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9E77F">
      <w:pPr>
        <w:pStyle w:val="2"/>
        <w:bidi w:val="0"/>
        <w:jc w:val="center"/>
        <w:rPr>
          <w:rFonts w:hint="default" w:ascii="Times New Roman" w:hAnsi="Times New Roman" w:cs="Times New Roman"/>
          <w:b/>
          <w:bCs w:val="0"/>
          <w:sz w:val="36"/>
          <w:szCs w:val="36"/>
        </w:rPr>
      </w:pPr>
      <w:r>
        <w:rPr>
          <w:rFonts w:hint="eastAsia"/>
          <w:b/>
          <w:bCs/>
          <w:sz w:val="36"/>
          <w:szCs w:val="36"/>
        </w:rPr>
        <w:t>Human M-CSF 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300D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1E679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0589F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34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85A0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15AF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71C3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41AF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D048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3DDB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09DF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A733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9E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7991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14FB9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616CC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DAB25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5B14D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793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A02E5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2DB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E477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6B71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6538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A144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B4F1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D0C2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B8B4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SF1R（集落刺激因子1受体），也称为M-CSFR和CD115，是一种由CSF1R基因编码的细胞表面蛋白。该基因位于Crick（负）链上5号染色体（5q32）的长臂上。编码蛋白是酪氨酸激酶跨膜受体，是酪氨酸蛋白激酶CSF1/PDGF受体家族的成员。编码蛋白为单通道I型膜蛋白，作为集落刺激因子1（一种控制巨噬细胞产生、分化和功能的细胞因子）的受体。CSF1R及其配体集落刺激因子1在乳腺发育中起重要作用，可能参与乳腺癌的发生过程。</w:t>
      </w:r>
    </w:p>
    <w:p w14:paraId="4B7A1795">
      <w:pPr>
        <w:ind w:firstLine="441" w:firstLineChars="0"/>
        <w:rPr>
          <w:rFonts w:hint="default" w:ascii="Times New Roman" w:hAnsi="Times New Roman" w:cs="Times New Roman"/>
        </w:rPr>
      </w:pPr>
    </w:p>
    <w:p w14:paraId="49B120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69E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3D1F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5C81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11BE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FE48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5A87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3EFE53">
      <w:pPr>
        <w:rPr>
          <w:rFonts w:hint="default" w:ascii="Times New Roman" w:hAnsi="Times New Roman" w:cs="Times New Roman"/>
        </w:rPr>
      </w:pPr>
      <w:r>
        <w:rPr>
          <w:rFonts w:hint="default" w:ascii="Times New Roman" w:hAnsi="Times New Roman" w:cs="Times New Roman"/>
        </w:rPr>
        <w:br w:type="page"/>
      </w:r>
    </w:p>
    <w:p w14:paraId="204E9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1E16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AE0A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6C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A9E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E9F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38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CBE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FE6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E47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CF1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D5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6C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8DD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236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304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15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D7A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F28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970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6BD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91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083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EC5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0E3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A35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7E7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86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7D16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5F8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08C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87F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A1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70F2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D55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F9F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B59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2B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7A84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6DB2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183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F64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84B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0F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53B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0EA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A62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664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656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38C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DA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B05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860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CCF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05E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8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48B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086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FBD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4FF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10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E89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119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2DF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180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4A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FF88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ADE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7F1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A67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4F96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1952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E9AE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596D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636F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3C21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677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A8FD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0CC8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A711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D1CF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0D37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A04C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0AE0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C0CF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A5BA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6ABE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5EA9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365D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B9C4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1ED3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BA5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18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60D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5B7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E95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EAB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EC7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DEC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CE09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FE9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690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2CB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63D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4F0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768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2387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6EA1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C11B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C35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648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CE3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1CC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894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000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7BF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C45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140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D15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0D2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1CB1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6D2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C02C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5B7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812F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8D67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970C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5713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40B2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F3D3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83B1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A86B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8461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97E6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95B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E08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54FF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A5FB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B664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30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9C7AA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C7A6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D3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BE09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3E24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05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2009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1A54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26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E00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986A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746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EF9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53F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71F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A17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BCE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C5F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9B5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FF6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C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44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438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B3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04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46C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F2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23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A3F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73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79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354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DE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E2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3DE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4F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1C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B7E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BB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10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6BA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3046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8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99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9E2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1E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60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C51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90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1A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45E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81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9A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C0B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CF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20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119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D0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6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798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A1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37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745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9D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60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8BA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17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1C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5FD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99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79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2D3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F0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95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89E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EB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99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044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141B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8C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050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FB0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9B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39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34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EC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256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0DA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B4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49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BEF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77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8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16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B8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8B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1E9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B9BC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0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40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A8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DF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99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F4D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F9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8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C9F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D7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33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65B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D5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A0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C83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AF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6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F16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DF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62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C27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5C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5B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FB2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5F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14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34D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94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0A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9B3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D6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B5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218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9C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678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64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81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751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B4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6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1CA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63B0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97A6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F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39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BC0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B8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0B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2AC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76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4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2AC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DF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3B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892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C6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86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80F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1A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6E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D30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B6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4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914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76C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9B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D1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CB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9B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6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427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36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3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AA4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A8B5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3AB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4A44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FD7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D727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C76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AD2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630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F65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540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C07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28E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20F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DB7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7A9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559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1B4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11E70D">
      <w:pPr>
        <w:rPr>
          <w:rFonts w:hint="default" w:ascii="Times New Roman" w:hAnsi="Times New Roman" w:cs="Times New Roman"/>
          <w:sz w:val="22"/>
          <w:szCs w:val="22"/>
        </w:rPr>
      </w:pPr>
    </w:p>
    <w:p w14:paraId="5F2222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C63E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M-CSF R Elisa Kit</w:t>
      </w:r>
    </w:p>
    <w:p w14:paraId="27DF99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23D3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F37FF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9B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5CA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457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0CE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9D5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74C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398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720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85A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F1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7B0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05C4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AE08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09AE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209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FB18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9FDD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A276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547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00D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65D5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A43C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C694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A440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F36D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CSF1R(Colony stimulating factor 1 receptor),also known as M-CSFR and CD115, is a cell-surface protein encoded, in humans, by the CSF1R gene. The gene is located on long arm of chromosome 5(5q32) on the Crick(minus) strand. The encoded protein is a tyrosine kinase transmembrane receptor and member of the CSF1/PDGF receptor family of tyrosine-protein kinases. The encoded protein is a single pass type I membrane protein and acts as the receptor for colony stimulating factor 1, a cytokine which controls the production, differentiation, and function of macrophages. Both CSF1R, and its ligand colony stimulating factor 1 play an important role in the development of the mammary gland and may be involved in the process of mammary gland carcinogenesis.</w:t>
      </w:r>
    </w:p>
    <w:p w14:paraId="018CFB2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B0C1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A570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FCE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F61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27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79B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516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C45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6D9E8F">
      <w:pPr>
        <w:rPr>
          <w:rFonts w:hint="default" w:ascii="Times New Roman" w:hAnsi="Times New Roman" w:cs="Times New Roman"/>
          <w:b/>
          <w:bCs/>
          <w:sz w:val="28"/>
          <w:szCs w:val="28"/>
        </w:rPr>
      </w:pPr>
    </w:p>
    <w:p w14:paraId="1D1BB7A0">
      <w:pPr>
        <w:rPr>
          <w:rFonts w:hint="default" w:ascii="Times New Roman" w:hAnsi="Times New Roman" w:cs="Times New Roman"/>
          <w:b/>
          <w:bCs/>
          <w:sz w:val="28"/>
          <w:szCs w:val="28"/>
        </w:rPr>
      </w:pPr>
    </w:p>
    <w:p w14:paraId="3AD77D76">
      <w:pPr>
        <w:rPr>
          <w:rFonts w:hint="default" w:ascii="Times New Roman" w:hAnsi="Times New Roman" w:cs="Times New Roman"/>
          <w:b/>
          <w:bCs/>
          <w:sz w:val="28"/>
          <w:szCs w:val="28"/>
        </w:rPr>
      </w:pPr>
    </w:p>
    <w:p w14:paraId="3BD3C9B2">
      <w:pPr>
        <w:rPr>
          <w:rFonts w:hint="default" w:ascii="Times New Roman" w:hAnsi="Times New Roman" w:cs="Times New Roman"/>
          <w:b/>
          <w:bCs/>
          <w:sz w:val="28"/>
          <w:szCs w:val="28"/>
        </w:rPr>
      </w:pPr>
    </w:p>
    <w:p w14:paraId="1BCAD36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667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2715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57D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31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472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7E7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6E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998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A46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52C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E90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C1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6C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58D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99B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8C5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88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E8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4BC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E3E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95F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F1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7C0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70C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9C6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E40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3C5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D7C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9284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8F0F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B8F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96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0E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FF8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CD8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EC6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AD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19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1C00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589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DCD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A8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05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A4A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68A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DBB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66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45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E23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C46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EDF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EE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F8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439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D47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3F2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64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8D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38E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A05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FA2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26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C6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51C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94B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245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0FE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988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5BC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CE6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E814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F45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273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35C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CAFA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6295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66B0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5AC1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94DC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B317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58C9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E930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85FD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915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0868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C47C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6FF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6C8B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72A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D77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D5B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B01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19C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C99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04D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876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78D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B9B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9BC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2E8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87D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C93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A3A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2E7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46B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1B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5D29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86A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4422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494B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0789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6FE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794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43C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CE3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3F7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BFC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CA9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0FA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A5C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8E9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72D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E9C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A53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884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DCB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AB5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96A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5F1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4E5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04D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1FC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A4D0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47FB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E621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17A9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D642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2966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1E05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8228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1D06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BEB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78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A9AB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F2E5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A1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0357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8B7D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E0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1F7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5065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2D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4A5B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B29D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C4B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A46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2C9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51E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411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748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74C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9D8C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034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AB19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B54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43C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3E37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865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A77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F6B3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0BC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80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CB44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02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90A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A853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166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290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A4F4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0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7DA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0499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80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A3F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A05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7F8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3AD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F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221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297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BB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F5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CDD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14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7F9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320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6B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161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887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8A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36E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E5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35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26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387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8E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B07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45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F9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06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299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61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8D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CBC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11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FB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176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ED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5D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8C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9D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0E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26F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769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8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826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8FF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7B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D1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483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F5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9C8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A1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029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58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728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838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57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BF6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AAA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05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50C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8C0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CB3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2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370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E92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2D1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7A4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27A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AB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B8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E7A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EB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1E9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0A3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37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C0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24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3E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9B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2ED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88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D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22C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96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9F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814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80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AB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6D6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47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19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05A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D5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2B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85D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BD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27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60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F9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B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2C4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A2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2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724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4B4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CF5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2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914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D96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A6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3BE2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D6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F4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86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ECD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09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64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3E0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74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C8D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E5C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4C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976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5BB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EC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55F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DE6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0A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1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1C0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D8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21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91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80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79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5BC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435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265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A81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085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6AA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82F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FDC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BD7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208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7B3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C7B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03C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E8E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E21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828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5F8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D03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F0B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06C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F06C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392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0AAE7B">
    <w:pPr>
      <w:pStyle w:val="6"/>
      <w:jc w:val="both"/>
    </w:pPr>
  </w:p>
  <w:p w14:paraId="04E139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6E7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418C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6FF76ABD"/>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8855</Words>
  <Characters>18785</Characters>
  <Lines>251</Lines>
  <Paragraphs>70</Paragraphs>
  <TotalTime>0</TotalTime>
  <ScaleCrop>false</ScaleCrop>
  <LinksUpToDate>false</LinksUpToDate>
  <CharactersWithSpaces>20894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2026-07-06T05:17:41Z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