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9785A">
      <w:pPr>
        <w:pStyle w:val="2"/>
        <w:bidi w:val="0"/>
        <w:jc w:val="center"/>
        <w:rPr>
          <w:rFonts w:hint="default" w:ascii="Times New Roman" w:hAnsi="Times New Roman" w:cs="Times New Roman"/>
          <w:b/>
          <w:bCs w:val="0"/>
          <w:sz w:val="36"/>
          <w:szCs w:val="36"/>
        </w:rPr>
      </w:pPr>
      <w:r>
        <w:rPr>
          <w:rFonts w:hint="eastAsia"/>
          <w:b/>
          <w:bCs/>
          <w:sz w:val="36"/>
          <w:szCs w:val="36"/>
        </w:rPr>
        <w:t>Human HAI-1/SPINT1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2D2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55DFC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28FC6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6F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BB86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AAC2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6E75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BD33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5A4F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B0EC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C458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0E33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F1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0489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A5201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2995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87B45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BC7F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9A962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1E47A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C60D2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489B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8046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BAF4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8A96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861A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5D58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E2CD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该基因编码的蛋白质是丝氨酸蛋白酶抑制剂Kunitz家族的成员。该蛋白是HGF激活剂的特异性有效抑制剂，被认为参与损伤组织中HGF蛋白水解激活的调节。</w:t>
      </w:r>
    </w:p>
    <w:p w14:paraId="21EB1900">
      <w:pPr>
        <w:ind w:firstLine="441" w:firstLineChars="0"/>
        <w:rPr>
          <w:rFonts w:hint="default" w:ascii="Times New Roman" w:hAnsi="Times New Roman" w:cs="Times New Roman"/>
        </w:rPr>
      </w:pPr>
    </w:p>
    <w:p w14:paraId="7E24C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07FA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8A5E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E4B3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8C1C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2845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68F6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5D4B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03204F">
      <w:pPr>
        <w:rPr>
          <w:rFonts w:hint="default" w:ascii="Times New Roman" w:hAnsi="Times New Roman" w:cs="Times New Roman"/>
        </w:rPr>
      </w:pPr>
      <w:r>
        <w:rPr>
          <w:rFonts w:hint="default" w:ascii="Times New Roman" w:hAnsi="Times New Roman" w:cs="Times New Roman"/>
        </w:rPr>
        <w:br w:type="page"/>
      </w:r>
    </w:p>
    <w:p w14:paraId="00AEB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BF6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1E80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D3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0D5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93E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03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DFB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753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5FA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391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57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CC7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4F0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D58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E81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99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C4B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374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702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ECD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5B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3F7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EAA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73B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809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E6C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22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69EC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A1A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535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16E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813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937C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DAB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BA7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600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09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5249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0C7C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CF9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2F7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26F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D3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F76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D7B3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8D7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024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AAD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ED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56F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BDB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5D2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8E0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ADD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44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0A3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080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501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CFD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2D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70E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F36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ED0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C83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05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5C92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65E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DD9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02F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0427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274A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6E42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C4CA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4C7E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9AB8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909A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73E4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F025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3CE3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EE2F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63DF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2335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2F46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51D66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0B24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39EF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3ED6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1A09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4AB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A1BB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0FF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D2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675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A89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16C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602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357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CC3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D28B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6C4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A1B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4F5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1A0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AE8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B6A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E3A3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EFED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9812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575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00B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418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ACC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210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A08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F6E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667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E8F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C2E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4BB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A140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1220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91E9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823E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2993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A207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6FCF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9F97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E81D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C982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F93D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2C96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1F6A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A5CD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922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2B4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2259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A690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4518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41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E232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93A1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9C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8FEB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89DA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A2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332A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1154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29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7CE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7CBC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AE7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A3C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248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575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0B7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1EF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DF4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750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EA8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7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A9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5DC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21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07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36B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CA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B7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2DA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6C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A9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34D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CC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30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2FC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FD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2B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8FE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D8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CC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C84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E60B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4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96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BDF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48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CB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2DE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43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7D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393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4B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E4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F03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0F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B9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38E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B1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34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961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2B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AA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CA7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4C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B6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2A4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15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0A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693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80F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C3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C08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54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64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A9F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F6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D8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9D5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7BEF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F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93B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685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53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00E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471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E4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B2E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E69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67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4F7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114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7A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F00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11B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8B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1F5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045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89DF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F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E1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B36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52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90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5E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BA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ED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69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F2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3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C35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98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0A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662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A2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F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FA5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BC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CC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F87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5C7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25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AE0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6F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2A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8AD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D8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87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175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3D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A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EB5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E6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43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05E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4C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3C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505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0A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FC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06D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9E32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9140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E3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F0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D22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0E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E8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2B1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A3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CC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936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D2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2F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F2D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51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D0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4B7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FA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AA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168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D1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91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635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C36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A3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BF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9E7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F0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07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D08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AA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AF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345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CD5E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590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4E6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2E2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F46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16B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705E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B348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4FF3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72F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B0A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ABC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2DA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002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E73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FDB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3C9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8C20B1">
      <w:pPr>
        <w:rPr>
          <w:rFonts w:hint="default" w:ascii="Times New Roman" w:hAnsi="Times New Roman" w:cs="Times New Roman"/>
          <w:sz w:val="22"/>
          <w:szCs w:val="22"/>
        </w:rPr>
      </w:pPr>
    </w:p>
    <w:p w14:paraId="7410D5F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0A19A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HAI-1/SPINT1 Elisa Kit</w:t>
      </w:r>
    </w:p>
    <w:p w14:paraId="6CE5D9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4A715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27120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CE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841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A83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C12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B97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EBC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118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7B5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6E7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52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EB7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E1A3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5B67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9A15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96D1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1A7E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73F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09DA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44AC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68BD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EF9E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0BE5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BB87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BE4E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56EE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protein encoded by this gene is a member of the Kunitz family of serine protease inhibitors. This protein is a specific and effective inhibitor of HGF activator and is considered to be involved in the regulation of HGF proteolytic activation in injured tissues. </w:t>
      </w:r>
    </w:p>
    <w:p w14:paraId="50597B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B724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4CCE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95B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A7C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0D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C21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A2C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0B2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565742">
      <w:pPr>
        <w:rPr>
          <w:rFonts w:hint="default" w:ascii="Times New Roman" w:hAnsi="Times New Roman" w:cs="Times New Roman"/>
          <w:b/>
          <w:bCs/>
          <w:sz w:val="28"/>
          <w:szCs w:val="28"/>
        </w:rPr>
      </w:pPr>
    </w:p>
    <w:p w14:paraId="5C405C8C">
      <w:pPr>
        <w:rPr>
          <w:rFonts w:hint="default" w:ascii="Times New Roman" w:hAnsi="Times New Roman" w:cs="Times New Roman"/>
          <w:b/>
          <w:bCs/>
          <w:sz w:val="28"/>
          <w:szCs w:val="28"/>
        </w:rPr>
      </w:pPr>
    </w:p>
    <w:p w14:paraId="5A7A59B0">
      <w:pPr>
        <w:rPr>
          <w:rFonts w:hint="default" w:ascii="Times New Roman" w:hAnsi="Times New Roman" w:cs="Times New Roman"/>
          <w:b/>
          <w:bCs/>
          <w:sz w:val="28"/>
          <w:szCs w:val="28"/>
        </w:rPr>
      </w:pPr>
    </w:p>
    <w:p w14:paraId="4EE614F5">
      <w:pPr>
        <w:rPr>
          <w:rFonts w:hint="default" w:ascii="Times New Roman" w:hAnsi="Times New Roman" w:cs="Times New Roman"/>
          <w:b/>
          <w:bCs/>
          <w:sz w:val="28"/>
          <w:szCs w:val="28"/>
        </w:rPr>
      </w:pPr>
    </w:p>
    <w:p w14:paraId="468EAAF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01A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3E99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D45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47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53DF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D48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D0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296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08E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B9C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B1C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80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6A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EF4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74D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E3E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73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D0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C39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178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76A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94D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478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1B7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FF7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BB5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DE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20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9C4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6432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2A8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0C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205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7D6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527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1C5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C5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DBA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5777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D946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E52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A9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E2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0F8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496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B5E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D8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071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464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73F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1EC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23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51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752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1CA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A31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E43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90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0AC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E8A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CCD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FA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77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E45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D59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732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5FA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A91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EB8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F45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A31C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D54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183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B63B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9EA6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4986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8420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06F9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6C43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39A2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9542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CD05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6646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88E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61FF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88CD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374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6D6E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E14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8B9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152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B61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11A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277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3CE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3C9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450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6DB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F74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E31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B86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CB1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A22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3CA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886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773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3518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C7A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6A93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95F5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5903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B3C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2FD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DEF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214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BCD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A1F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668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A80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DF8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C97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E50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DC6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6E1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879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E56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EA2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B5D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418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E64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784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D78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D40E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C52C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A2B8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F9D2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C60D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763F3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E2EB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4066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FA8E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895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B2E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0CD30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862F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7D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795D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37E2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F9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F71D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703A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24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F802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EED5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9F1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86C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AF5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39B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4CB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56E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EEF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A643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48E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1BA0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2FE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F33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4415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D0B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EF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C247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4B6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A66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FC37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92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829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1021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67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25F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97EB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87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240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739B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1B2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F84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049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4B1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CEF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7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594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D2F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DF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4BD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FB5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F6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2DB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2B8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EB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D17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568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C2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38F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5FC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EC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AF0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368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C0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D66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254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BDE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6C9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533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B9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04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B95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7F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23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831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F0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31D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DF1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68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96E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30F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CC2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B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674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335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A7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EF7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1AA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E7E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4E7C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6B8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AC8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61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E9C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08F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4F0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1A6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7EC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4E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4A6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FC7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816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3B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7D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A0C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2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65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D2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12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F5D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A4B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BA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16C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F2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2A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F1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D01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B8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69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C7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FC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4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DF8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A8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14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44F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8F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C82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DD7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FA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F7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923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A3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D4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D56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C1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BB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65F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E5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A9D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BD1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0CD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B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E1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2FB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A13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C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4B5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BCA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98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A015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198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5B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4B3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4E5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AF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66B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DA4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2E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2AA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12C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2B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09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7B1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50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4103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BBC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21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5B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C7E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3A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AD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A77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13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491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721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630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6B8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3C0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F81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129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2FF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3B9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014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F9F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F78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97C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214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AC2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061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9C0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1B5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047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603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2DB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32DB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3DE3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4D7F85">
    <w:pPr>
      <w:pStyle w:val="6"/>
      <w:jc w:val="both"/>
    </w:pPr>
  </w:p>
  <w:p w14:paraId="3F81B26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098C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24F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1B272A"/>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7353</Words>
  <Characters>11682</Characters>
  <Lines>251</Lines>
  <Paragraphs>70</Paragraphs>
  <TotalTime>0</TotalTime>
  <ScaleCrop>false</ScaleCrop>
  <LinksUpToDate>false</LinksUpToDate>
  <CharactersWithSpaces>12436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2026-07-06T07:35:11Z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