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4FE42">
      <w:pPr>
        <w:pStyle w:val="2"/>
        <w:bidi w:val="0"/>
        <w:jc w:val="center"/>
        <w:rPr>
          <w:rFonts w:hint="default" w:ascii="Times New Roman" w:hAnsi="Times New Roman" w:cs="Times New Roman"/>
          <w:b/>
          <w:bCs w:val="0"/>
          <w:sz w:val="36"/>
          <w:szCs w:val="36"/>
        </w:rPr>
      </w:pPr>
      <w:r>
        <w:rPr>
          <w:rFonts w:hint="eastAsia"/>
          <w:b/>
          <w:bCs/>
          <w:sz w:val="36"/>
          <w:szCs w:val="36"/>
        </w:rPr>
        <w:t>Human GREM2/PRDC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2DC6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C5B56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62B8A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A4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BB63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97EB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A26D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02B4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68EA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AC59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220C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EB64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FC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BD00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2C726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6DC34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E1F02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A9B6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493C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A2FE9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6CFFE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433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DED3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D4EF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973C1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E9CA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65101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7073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REM2，也称为PRDC，是几种BMP拮抗剂之一，在胚胎发育和组织分化过程中调节BMP的功能。BMP拮抗剂含有胱氨酸结，通常形成同型和异二聚体。BMP拮抗剂的CAN（cerberus和dan）亚家族（该基因所属）的特征是具有八元环的C末端胱氨酸结。由该基因编码的分泌糖基化蛋白的拮抗作用可能是由于其与BMP蛋白直接结合。</w:t>
      </w:r>
    </w:p>
    <w:p w14:paraId="05AAF98C">
      <w:pPr>
        <w:ind w:firstLine="441" w:firstLineChars="0"/>
        <w:rPr>
          <w:rFonts w:hint="default" w:ascii="Times New Roman" w:hAnsi="Times New Roman" w:cs="Times New Roman"/>
        </w:rPr>
      </w:pPr>
    </w:p>
    <w:p w14:paraId="3302D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A5DE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E23C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CD10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D228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C5BB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4FF7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C4FEE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A4040F">
      <w:pPr>
        <w:rPr>
          <w:rFonts w:hint="default" w:ascii="Times New Roman" w:hAnsi="Times New Roman" w:cs="Times New Roman"/>
        </w:rPr>
      </w:pPr>
      <w:r>
        <w:rPr>
          <w:rFonts w:hint="default" w:ascii="Times New Roman" w:hAnsi="Times New Roman" w:cs="Times New Roman"/>
        </w:rPr>
        <w:br w:type="page"/>
      </w:r>
    </w:p>
    <w:p w14:paraId="48A55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DC47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B1D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36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6E97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559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37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2A4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722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88F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043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63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BE1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E7B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70F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15B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EB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7F3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107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F62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6BB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34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10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0BC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56D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278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9BF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EB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1975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193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9D9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C4C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431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B440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7F5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6BC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5E8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F3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729F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117E5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EC3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9B7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A93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E82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102F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89B8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45F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F95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089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A4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C06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6D1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E5A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7F8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A99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60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044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BBD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2A2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E28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AF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B85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402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F03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5DA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10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6C90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E5A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956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EC1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4F03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22CC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89FF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8566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6988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1628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1BBA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5CF8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582D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CBE3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AB09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AB6E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F63B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8153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0822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EEFE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DF5E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D2CB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4A51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D11F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D0AC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BD5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BC1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A1D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D33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27D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3B5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CC1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08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E0E9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8A2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6BA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C76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A70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DDE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C8A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EF79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4892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24B4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5D4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62F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046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F1C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8C9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61A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07B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D6B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F2D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038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D1C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0970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686B5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D692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CD45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C4C4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B07E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5585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5E15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4B5D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F408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4CE2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4AB0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B4DA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78A8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DF9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E6F1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7A7B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0800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DE78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52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D049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19B2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076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D990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1CD1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73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28C9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ECFE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818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20FA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1177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653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845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094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761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E23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F3C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659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048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685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6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F6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8B7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31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42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B68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77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4B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39D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9C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04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BF8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25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70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24E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54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F1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D6F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8E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DF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C15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59FE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10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62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079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39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20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E4E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19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D8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6DF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2E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E7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844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1B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7A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0BE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7F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7C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CB3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17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DE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0D1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D3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06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E98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E8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8A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D5A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75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58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C12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2B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DA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C66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A0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36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CA5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503E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4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FC2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EF4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46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70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2DE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6B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CD0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2C6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A4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54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1CD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50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938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568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07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E47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F7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AA20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FC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1B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C52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DA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BA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2B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FF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43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92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AA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10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D04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22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4B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AA3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23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CE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344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1A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35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AA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4D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D5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97A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FB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E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59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B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AE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B05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E3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27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34A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44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AB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A24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20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8D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238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DB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DA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BA9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994F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920F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D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5B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438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44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43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D1F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FE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2E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770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46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F3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9CC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4F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76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C11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87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F8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E2C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AE7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48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5C82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DC3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14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D4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532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60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59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23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05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73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44F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7B97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C14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52E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E9B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320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B70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044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1450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479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E8E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FD0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A63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E7AD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F901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ECA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AA3A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678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71297F">
      <w:pPr>
        <w:rPr>
          <w:rFonts w:hint="default" w:ascii="Times New Roman" w:hAnsi="Times New Roman" w:cs="Times New Roman"/>
          <w:sz w:val="22"/>
          <w:szCs w:val="22"/>
        </w:rPr>
      </w:pPr>
    </w:p>
    <w:p w14:paraId="4D6949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7A83B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GREM2/PRDC Elisa Kit</w:t>
      </w:r>
    </w:p>
    <w:p w14:paraId="2F1ABA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03571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AF0B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BE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831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C42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55D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8B0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7AE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153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694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C18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BE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4A4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F504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2723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CF95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8DA4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E62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557F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E4E6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C91B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E392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7222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1632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2E16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9813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7654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GREM2, also known as PRDC, is one of several BMP antagonists that regulate the functions of BMPs during embryonic development and tissue differentiation. BMP antagonists contain cystine knots and typically form homo- and heterodimers. The CAN (cerberus and dan) subfamily of BMP antagonists, to which this gene belongs, is characterized by a C-terminal cystine knot with an eight-membered ring. The antagonistic effect of the secreted glycosylated protein encoded by this gene is likely due to its direct binding to BMP proteins. </w:t>
      </w:r>
    </w:p>
    <w:p w14:paraId="0B73EB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9C39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14D8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761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A58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A4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5F5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54D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6C6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2E0B82">
      <w:pPr>
        <w:rPr>
          <w:rFonts w:hint="default" w:ascii="Times New Roman" w:hAnsi="Times New Roman" w:cs="Times New Roman"/>
          <w:b/>
          <w:bCs/>
          <w:sz w:val="28"/>
          <w:szCs w:val="28"/>
        </w:rPr>
      </w:pPr>
    </w:p>
    <w:p w14:paraId="48742690">
      <w:pPr>
        <w:rPr>
          <w:rFonts w:hint="default" w:ascii="Times New Roman" w:hAnsi="Times New Roman" w:cs="Times New Roman"/>
          <w:b/>
          <w:bCs/>
          <w:sz w:val="28"/>
          <w:szCs w:val="28"/>
        </w:rPr>
      </w:pPr>
    </w:p>
    <w:p w14:paraId="62D49578">
      <w:pPr>
        <w:rPr>
          <w:rFonts w:hint="default" w:ascii="Times New Roman" w:hAnsi="Times New Roman" w:cs="Times New Roman"/>
          <w:b/>
          <w:bCs/>
          <w:sz w:val="28"/>
          <w:szCs w:val="28"/>
        </w:rPr>
      </w:pPr>
    </w:p>
    <w:p w14:paraId="38FBD1AA">
      <w:pPr>
        <w:rPr>
          <w:rFonts w:hint="default" w:ascii="Times New Roman" w:hAnsi="Times New Roman" w:cs="Times New Roman"/>
          <w:b/>
          <w:bCs/>
          <w:sz w:val="28"/>
          <w:szCs w:val="28"/>
        </w:rPr>
      </w:pPr>
    </w:p>
    <w:p w14:paraId="0A676D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FF3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7853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D88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91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F01A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2FA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2E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FF3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614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15E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CD7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27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A5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0B0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E9B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B94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9E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CA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660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4E7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0F4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33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AF5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A21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510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C9B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1A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38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18DB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230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C06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02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87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460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B95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79E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C6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2C3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5D42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132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06C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37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2F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73B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52C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BF0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64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79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D8E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FDF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ABD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82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E2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8EF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E58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DB3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33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3E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E4D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DBA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893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EE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AF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523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A2A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4BD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8D7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1DC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75B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675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2698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32E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C6D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03EF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039B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3971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07BF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3B8D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2BAE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6D3A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F342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A3E5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8A03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9F5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22A9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2093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719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C16B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4F1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754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5B6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D8E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C2C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417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C90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B75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E11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4D1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761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58F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270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FB6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7FD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E87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755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DA4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32C5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1A7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0C93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FF2C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D46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2E5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538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858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686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C97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415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F1B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FAF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E04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493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B38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551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BA6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0D3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0D8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BCD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504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02F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629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91B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2B6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DEA6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299F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181F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E2A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8ED4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FE82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1EA3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22E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F689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F63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DD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7348E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E387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4E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1648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6436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93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1560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C2A4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F7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875A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6F5E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7DF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66A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52D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AAB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ABB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2E6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87F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B86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24B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8740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FC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FE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8C9A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83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42B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28F8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9FA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6EB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3B44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3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97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0227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BA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541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40A4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CD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6C4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1318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D1B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274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346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DC4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1DF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5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4C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487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54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1E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FF4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86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DD1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DB5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52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878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7A7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9E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561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34A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95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F6F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482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A6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F31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565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E4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DB1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197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B6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5D6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9AD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0A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957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4CE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F0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1F3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4AB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8A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53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49F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836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1F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083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12A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6C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8A3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82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0E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F3CC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7CF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972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C3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B6B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88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D7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887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74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C6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3C3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E94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ED4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A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23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D0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4A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152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E6A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A42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0F9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093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C3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7F9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0FC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2D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6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E6F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B2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79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6CB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03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D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2CA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A4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7F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DA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B1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E8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E0B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13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0F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5CC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FE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78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D7E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9D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5E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AAD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F4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5C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A81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E2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DA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569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346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722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44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329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FA2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F2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13DA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32B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C0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E05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155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4F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DAF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971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79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6E1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D50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44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200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FCA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88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57D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438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83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AD2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B7E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22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79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200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3A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E96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9E7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E90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9F3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767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BDF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696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1B5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4C1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BBC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A88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EEF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CE9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A1C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023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B5D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E66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72B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FF3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6E3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BB4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9BB49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997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2186BA">
    <w:pPr>
      <w:pStyle w:val="6"/>
      <w:jc w:val="both"/>
    </w:pPr>
  </w:p>
  <w:p w14:paraId="40A0B9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2D2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F98C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BFE6A84"/>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7085</Words>
  <Characters>10040</Characters>
  <Lines>251</Lines>
  <Paragraphs>70</Paragraphs>
  <TotalTime>0</TotalTime>
  <ScaleCrop>false</ScaleCrop>
  <LinksUpToDate>false</LinksUpToDate>
  <CharactersWithSpaces>10508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2026-07-06T07:21:35Z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