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7C5DC2">
      <w:pPr>
        <w:pStyle w:val="2"/>
        <w:bidi w:val="0"/>
        <w:jc w:val="center"/>
        <w:rPr>
          <w:rFonts w:hint="default" w:ascii="Times New Roman" w:hAnsi="Times New Roman" w:cs="Times New Roman"/>
          <w:b/>
          <w:bCs w:val="0"/>
          <w:sz w:val="36"/>
          <w:szCs w:val="36"/>
        </w:rPr>
      </w:pPr>
      <w:r>
        <w:rPr>
          <w:rFonts w:hint="eastAsia"/>
          <w:b/>
          <w:bCs/>
          <w:sz w:val="36"/>
          <w:szCs w:val="36"/>
        </w:rPr>
        <w:t>Human SIGLEC-1/CD169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36C55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2CA3CB0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15DDC53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29B8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6CE0A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0BBC82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56E20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E7B7D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EAE996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0E7BA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E839D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F61DE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4AA1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EB035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B4293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68BFE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A200F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8729E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800FA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85A46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4624CE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4AD05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F8DAB9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08F94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1CCC0D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C39166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656AA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9EB27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IGLEC-1，也称为唾液粘附素或CD169，是一种细胞粘附分子，存在于免疫系统中称为巨噬细胞的某些细胞表面。该基因定位于20p13。它属于免疫球蛋白超家族（IgSF）。由于唾液粘附素与其N端IgV结构域结合唾液酸，因此它也是SIGLEC家族的成员。随着Neu5Gc的进化丢失，SIGLEC-1在人类中的定位和表达发生了改变。SIGLEC-1阳性巨噬细胞具有双重生理功能。它们作为先天的“传单”，通过阻止淋巴传播病原体的系统性传播，并作为淋巴组织界面的关键看门人，促进B细胞识别颗粒抗原并启动体液免疫反应。</w:t>
      </w:r>
    </w:p>
    <w:p w14:paraId="5CAE7765">
      <w:pPr>
        <w:ind w:firstLine="441" w:firstLineChars="0"/>
        <w:rPr>
          <w:rFonts w:hint="default" w:ascii="Times New Roman" w:hAnsi="Times New Roman" w:cs="Times New Roman"/>
        </w:rPr>
      </w:pPr>
    </w:p>
    <w:p w14:paraId="5CB6C5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60D8FC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E9A853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300E99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F53C66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42F7BB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B9C7CA4">
      <w:pPr>
        <w:rPr>
          <w:rFonts w:hint="default" w:ascii="Times New Roman" w:hAnsi="Times New Roman" w:cs="Times New Roman"/>
        </w:rPr>
      </w:pPr>
      <w:r>
        <w:rPr>
          <w:rFonts w:hint="default" w:ascii="Times New Roman" w:hAnsi="Times New Roman" w:cs="Times New Roman"/>
        </w:rPr>
        <w:br w:type="page"/>
      </w:r>
    </w:p>
    <w:p w14:paraId="628D0D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E2B63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A6B10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417A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41744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3C7B6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D446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F7E14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50A6E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34CCB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70C17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D9FF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8C79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2880B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E7034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3AAC7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1956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7EE5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F14B0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17202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B5BEA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EC86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8708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39B9B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1DDC5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9B65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518C9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35A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9F0C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A3DAF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1ED21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FCF65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105B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D823A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6D552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5A446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45FB8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FE9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0168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69CEC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22AAD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62AE8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14E07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3048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3F49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2671A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3F973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0873D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DBE2D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1F2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3F9F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E5237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9B45B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33F6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A046F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A80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EFCE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B933E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6122E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0ACB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D48E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6CA0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26E00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A7A94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CB703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F221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16625A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FEF80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89F12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6D072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D615E2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090E0F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65E1F4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B2C2CA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ACD6F0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B42E5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9229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5CC85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1560A8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CC863F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473E13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9E9743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EB1F9B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C94D23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297257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DE3503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5C6D5C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CC7561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9C7713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A4A8C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8590B7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30AD4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9A81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60B4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6774B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A936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BB706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3EE7C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DA5AD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517E35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A595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E5CA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9D4EC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4069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EBD75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5062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E78B76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A21F6F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4479E4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AD242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C7FC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9CD5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6DF04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EE42F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29F49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9BD4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E683B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BD17E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22B85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5883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20562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E46237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3A7E7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22FFD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36384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8116C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1C368E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61462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332DB1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5DDAB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5CF7A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A8A27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2857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A96B7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98466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D95A9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21622F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14BB6F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D801A7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7499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3E69A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ADC53C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8892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BAEF4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343983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BA6F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1E56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A2287A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C25B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4DC2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2A9609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68D1B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68DD9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BF42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5ACB6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2A05D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D9D16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4E199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3EA55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3130D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3FE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488C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89D8A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D124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7C9F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CF3C3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17E2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6C82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99A73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75C1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95CC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17CB5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64B2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37A5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07051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66B5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3B3C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BCC2B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DD64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3262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E74A0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FB862D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EF8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54FC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A0AAF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D584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FD20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BAC62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943F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CF79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AE236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9ADF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DB00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8926F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A46F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F129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B17BF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8198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670D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B5FB9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1819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D7C7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DB7E1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5560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E0B4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77E08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582F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03E8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0D62C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4BEC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F7B3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115F2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43DB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3C79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AE2D2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C109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922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247FD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29FAD1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B8D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563B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3DBD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F32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626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7BD3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0618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012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963B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FA4B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DF9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DDA2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822E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E31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EC4F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414C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2F4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91EC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80C6C2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8F6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E16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4DA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CF40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8D7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386F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A8DA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84A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EBCC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7C4C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D83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97D7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8FBE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CA4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A04E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E47F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8A6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8F27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2F71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B59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8781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1ACA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C16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2981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B26A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E22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2D27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63A3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499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2668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A4A0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5DC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078A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A9AA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522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0584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DA4E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D33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9AB7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DC8A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963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EA04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0CD0C1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AA36A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C5F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7C4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29E8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74D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BAC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9006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62B2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2E5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7F3D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4B4C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075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46AA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01A2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0D4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A69B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B10B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FF4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BC38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FEF2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16B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FE90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C628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51F6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371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388D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91A7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097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A0AA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521F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10F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90C5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5B786C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6FB33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58751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99007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E25BC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19412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E907C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930E3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B1674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675C6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F2974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E5590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CE5D1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9DDD2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2763A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26524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FE59C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308E3AD">
      <w:pPr>
        <w:rPr>
          <w:rFonts w:hint="default" w:ascii="Times New Roman" w:hAnsi="Times New Roman" w:cs="Times New Roman"/>
          <w:sz w:val="22"/>
          <w:szCs w:val="22"/>
        </w:rPr>
      </w:pPr>
    </w:p>
    <w:p w14:paraId="0A3DABC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67E2EB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SIGLEC-1/CD169 Elisa Kit</w:t>
      </w:r>
    </w:p>
    <w:p w14:paraId="2ACA1B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3288CA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1B1096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6C94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3173B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BE1D8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6F44F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D2F6E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8BD09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CD5BF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519A8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C13DE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DF6A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B5E0D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C8833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0BDF5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DADF6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CA6AF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45BB28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4FC28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717D19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9DA31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DF777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3F823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E4049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7A2C9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F3103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4924E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SIGLEC-1, also known as Sialoadhesin or CD169, is a cell adhesion molecule found on the surface of certain cells of the immune system called macrophages. This gene is mapped to 20p13. It belongs to the immunoglobulin superfamily(IgSF). Since sialoadhesin binds sialic acids with its N-terminal IgV-domain, it is also a member of the SIGLEC family. The localization and expression of SIGLEC-1 in humans has altered coincident with the evolutionary loss of Neu5Gc. SIGLEC-1-positive macrophages have a dual physiologic function. They act as innate 'flypaper' by preventing the systemic spread of lymph-borne pathogens and as critical gatekeepers at the lymph-tissue interface that facilitate the recognition of particulate antigens by B cells and initiate humoral immune responses.</w:t>
      </w:r>
    </w:p>
    <w:p w14:paraId="4191A24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731214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8C146E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1AA21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824EA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1341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9AD7D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2881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763BB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D682808">
      <w:pPr>
        <w:rPr>
          <w:rFonts w:hint="default" w:ascii="Times New Roman" w:hAnsi="Times New Roman" w:cs="Times New Roman"/>
          <w:b/>
          <w:bCs/>
          <w:sz w:val="28"/>
          <w:szCs w:val="28"/>
        </w:rPr>
      </w:pPr>
    </w:p>
    <w:p w14:paraId="782E8C9A">
      <w:pPr>
        <w:rPr>
          <w:rFonts w:hint="default" w:ascii="Times New Roman" w:hAnsi="Times New Roman" w:cs="Times New Roman"/>
          <w:b/>
          <w:bCs/>
          <w:sz w:val="28"/>
          <w:szCs w:val="28"/>
        </w:rPr>
      </w:pPr>
    </w:p>
    <w:p w14:paraId="028F05D4">
      <w:pPr>
        <w:rPr>
          <w:rFonts w:hint="default" w:ascii="Times New Roman" w:hAnsi="Times New Roman" w:cs="Times New Roman"/>
          <w:b/>
          <w:bCs/>
          <w:sz w:val="28"/>
          <w:szCs w:val="28"/>
        </w:rPr>
      </w:pPr>
    </w:p>
    <w:p w14:paraId="52F31F22">
      <w:pPr>
        <w:rPr>
          <w:rFonts w:hint="default" w:ascii="Times New Roman" w:hAnsi="Times New Roman" w:cs="Times New Roman"/>
          <w:b/>
          <w:bCs/>
          <w:sz w:val="28"/>
          <w:szCs w:val="28"/>
        </w:rPr>
      </w:pPr>
    </w:p>
    <w:p w14:paraId="5ECAEAB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9C4F7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CE7BA2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4129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1D05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BA2CC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4568A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7B2F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51770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2294F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AA601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66BEA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8886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F6D5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489E9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39902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4DB83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4758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A828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A8D3B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1DF06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1CE58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08EA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CE17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928E5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C5278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25DFA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9964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63CE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F9CFA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6F69B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12FF0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6C5F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55F0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98346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F9098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A2F86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C68C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C5D7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A1617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ADF87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96B2F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7277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7D0B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78CED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EE68B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A9B68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5910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45F4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0909F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F5AD8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BE37D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489A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1799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8DD8E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68631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69B69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9AEC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DD88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46549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A358F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C3B80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EA63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F00D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7DD8D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41CE7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B27D0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EC5AC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9909C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11B45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9B73E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CAD0B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C9678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46EA1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3AB1E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F4E6FE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5975AA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D3CF68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BD0801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D5BF6D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16221A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11E24C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5817E8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237896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02EB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E10B0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3CA71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AF2E3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DDAD7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D843A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057D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994FD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DB97E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57B16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B0A0E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38FD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C400C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C75BD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D1486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5DEEE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58E2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D364E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1A90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53C1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60398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63D18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C6C8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0FB87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4A63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28D7B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6862A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B0957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ACB6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6A96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F8E60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23DF3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ECBB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D15A2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3A087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F77A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BDE35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481BA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C1822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B4B80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3A9F5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D38A8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30086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E259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4D8D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611D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5230A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B260D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98B2A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741FE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C4A89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64EEF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11E79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88DA9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2F3364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EE547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92EC5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85479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A3798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4471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7F5D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5A644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8F0F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576B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23253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2B0A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C52C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CF0DA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EB62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9425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501F7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F9B5E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A1152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C44CE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F169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A691C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145A3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2738F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4D2E9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382CB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22DA1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9C5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AE52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E6898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3D9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FA62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A2F41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B3B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D678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EC5DB9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07F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A69A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E2B6D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1D9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1C48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924DE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A08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B429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3D27F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9C1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F501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818D1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A53C5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CFF2D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BDA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2389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7509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7DF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BE0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0810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44B4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145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283B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AE3C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D1D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4601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4CAC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AB4C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6C59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C2B5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A63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1266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5AFD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 w:hRule="atLeast"/>
        </w:trPr>
        <w:tc>
          <w:tcPr>
            <w:tcW w:w="3231" w:type="dxa"/>
            <w:vAlign w:val="center"/>
          </w:tcPr>
          <w:p w14:paraId="3C4A8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8892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6577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0015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517B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AA2D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808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D590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33B8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BAB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973E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3A20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8E9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6610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8414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EAA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9D0A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F82F2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BEB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1B80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9CE4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366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A78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FEF5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AD7F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843B9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621F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3003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2BD4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0F7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91EB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B483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AA95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AABB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53D5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BF33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EF40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D7724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86D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EB87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A5F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E60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483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F7EC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99CA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C478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1D05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0687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15DD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6DFC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2842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2B9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371C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0F6E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F48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484E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1787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562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6505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9AEC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7FB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DEFE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82FF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6AD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3F96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8F6C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FA2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8D88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FFBA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20F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A2EF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98F3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72B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4318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16B9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2DE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15B6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CB7F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A75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B658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F2913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DAC73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40C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8553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9DF2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CEFD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DA0C4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C8E1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A158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99E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7ABF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45F8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1CF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4E7C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98A8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7F7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F0D1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968E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3C23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1D39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FBB2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58F66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05E4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1A25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C77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4D6C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1437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EBC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2CD9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0B15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7DC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6CD1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332EA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546BB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609A4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159B5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B9C8E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CD658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F7B06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917B3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AF861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DD957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9853D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023FD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A618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BE13B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840A6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A82F5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E3296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CCA3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85BBD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D85BBD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CE415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D9941B0">
    <w:pPr>
      <w:pStyle w:val="6"/>
      <w:jc w:val="both"/>
    </w:pPr>
  </w:p>
  <w:p w14:paraId="2FE1691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5BE47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E87DC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D580DD9"/>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7626</Words>
  <Characters>12605</Characters>
  <Lines>251</Lines>
  <Paragraphs>70</Paragraphs>
  <TotalTime>0</TotalTime>
  <ScaleCrop>false</ScaleCrop>
  <LinksUpToDate>false</LinksUpToDate>
  <CharactersWithSpaces>13484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2026-07-03T07:26:43Z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