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11C33F">
      <w:pPr>
        <w:pStyle w:val="2"/>
        <w:bidi w:val="0"/>
        <w:jc w:val="center"/>
        <w:rPr>
          <w:rFonts w:hint="default" w:ascii="Times New Roman" w:hAnsi="Times New Roman" w:cs="Times New Roman"/>
          <w:b/>
          <w:bCs w:val="0"/>
          <w:sz w:val="36"/>
          <w:szCs w:val="36"/>
        </w:rPr>
      </w:pPr>
      <w:r>
        <w:rPr>
          <w:rFonts w:hint="eastAsia"/>
          <w:b/>
          <w:bCs/>
          <w:sz w:val="36"/>
          <w:szCs w:val="36"/>
        </w:rPr>
        <w:t>Human REG-4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7094B9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3CDBACF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57A58A6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0BC1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6E7D9F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C5B7D3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BBC574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AC2227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6F8A15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C1692D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CB4345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AEFD64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0B39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A12CA7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59E9DD0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1AFD31A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4E28170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1E301FB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3FFEBDA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01FBB71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0422328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CF9946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3143BB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25A52F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513109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326E7C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9DBB3F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ECAACF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再生胰岛衍生蛋白4是一种在人类中由REG4基因编码的蛋白质。REG-4基因包含6个外显子，外显子结构在REG基因家族成员中得以保留。该基因能够在酸性环境中保持碳水化合物识别活性。与活动性克罗恩病和溃疡性结肠炎相关的炎症和组织损伤显著上调了REG-4的表达，并且大多数过度表达REG-4的结直肠肿瘤是粘液性肿瘤或神经内分泌肿瘤。</w:t>
      </w:r>
    </w:p>
    <w:p w14:paraId="0702B6A3">
      <w:pPr>
        <w:ind w:firstLine="441" w:firstLineChars="0"/>
        <w:rPr>
          <w:rFonts w:hint="default" w:ascii="Times New Roman" w:hAnsi="Times New Roman" w:cs="Times New Roman"/>
        </w:rPr>
      </w:pPr>
    </w:p>
    <w:p w14:paraId="400B83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04202F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DD3224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33921E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572D1D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08E0E0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9F517D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580538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A634B97">
      <w:pPr>
        <w:rPr>
          <w:rFonts w:hint="default" w:ascii="Times New Roman" w:hAnsi="Times New Roman" w:cs="Times New Roman"/>
        </w:rPr>
      </w:pPr>
      <w:r>
        <w:rPr>
          <w:rFonts w:hint="default" w:ascii="Times New Roman" w:hAnsi="Times New Roman" w:cs="Times New Roman"/>
        </w:rPr>
        <w:br w:type="page"/>
      </w:r>
    </w:p>
    <w:p w14:paraId="7789BE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17F53E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E05867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D61D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DF685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5525E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BCC0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B1803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29963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64F17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C630D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2BB4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68B97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A5723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6A450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E9FC6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CE62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A1214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043D3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3C624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48B4C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9360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EF117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D0B2D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FC828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843F3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13395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15DF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3AF833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F535F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71265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20275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2817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18BE3C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A67F4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EFF42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0E451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8359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13F6F5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F482DA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0E9FE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F7C83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92283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535C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F81EE8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4BBFA4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E6195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5487A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23414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A02E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7C9F2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109C4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0F33D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B9FA2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BA59A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9C04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0E789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C4DF1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F3915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001A6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7B53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D359E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86127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871F4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390AD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42F5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4BE3780">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13349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DC1ED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BE80E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35E949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2FAC19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D61303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78D465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122C8D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99A2B6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1CC37C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EC7018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6DE9C2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8C4A8B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EED09B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AD4DDC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C4FB00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C16602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5BCA8E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970D23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F243DF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945E55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763478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CB23EA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62E29C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12E64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9B57D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616D1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4F642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108D1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123BE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C5B87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3C173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40910E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C330B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4E889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90980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7243A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9EA3F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58DB5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5000FD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10B4CD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52477D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741F2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BDAA7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43C57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0F713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10385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AC3C5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D8B90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0244B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87721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8810C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C40EF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D245DD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2F9ED4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707878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9D787F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8403B1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CC7C46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73355C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85BEC9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95C6F5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16FD3A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D3665D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220271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2795A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D03DB1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EB5C3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1FDCF5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04A212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A7F7F5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C2BE85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68AB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70177D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635CFF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D99B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51AF76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3102BF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9320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D85833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1C5781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C180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605284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21A23D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0CE40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A063B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6BAFD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10652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7C1B4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4C731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D9378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34B70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6F502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91B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E125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C8336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D2CB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C7AD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405B4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296A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C7DB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D283C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BF25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D20D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969F7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7312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1C20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02AA9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32AB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57D9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EA0D9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DB14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7904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8CF6A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9F0D62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933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A53E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8FFEA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2CC1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57DB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77318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5E1B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B0A0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15A6C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CECC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CE70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06E76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20B9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FB70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86DF8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C27A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0B0D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AA3AE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63F0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E216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04311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5FB8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87BD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F55C0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0C64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13D0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1327A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5200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3FDD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1472F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9878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3DEC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BF0C7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1C3E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AD26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C093C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EBAF90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05C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6FCCF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088D2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9418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ED35C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7CC84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B94E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546AD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2D485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FE09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CF7F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A3069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F061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E3F7B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575D6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059C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89B37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596E3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786448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9FA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0262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EB51E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9126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BBF1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F2FE7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9266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2FC9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0048F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40CB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64B4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A52CF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500E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B845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20DBC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65F3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08B4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C1174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BD1A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3E34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A4435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25DB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BC1D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51356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C3EC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F48D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5EABC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FBCD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C742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E6621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C492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9AA9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14C5B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7498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4C3F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E9453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4BB0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2675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89358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9701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7A6F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5E2C5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01017A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5955CA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99D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0F12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8FD4D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5DAA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87FE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151D3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DF91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E8C3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205E7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E7E9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709E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41B79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5AC8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FF61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EE4C1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2DB0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99AB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5F1F2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2959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B05E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E2EB7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7EC17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2FC5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DBF4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E2EFF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0AB3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462E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F99C0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BF50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A99F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AC544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E4062B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F9D74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63E95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C1558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E052A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2FD86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DF955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D9CBE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397E3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7680A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68B04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EA34E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9CC22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9FB1F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33417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A5849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188E4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020E9EE">
      <w:pPr>
        <w:rPr>
          <w:rFonts w:hint="default" w:ascii="Times New Roman" w:hAnsi="Times New Roman" w:cs="Times New Roman"/>
          <w:sz w:val="22"/>
          <w:szCs w:val="22"/>
        </w:rPr>
      </w:pPr>
    </w:p>
    <w:p w14:paraId="73F3DFD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BDB8D5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REG-4 Elisa Kit</w:t>
      </w:r>
    </w:p>
    <w:p w14:paraId="35EF3D7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089EB20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181386A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3A73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FA4A5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39D13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A2170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C543F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BB89F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99455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20F63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E12B2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8F7C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5C460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05C54F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194A79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4285DA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1C22C3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5EA5F2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676741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344867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34D505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1914FD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231170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E292EC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4637E1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8E92B6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19E9AD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Regenerating islet-derived protein 4 is a protein that in humans is encoded by the REG4 gene. REG-4 gene contains 6 exons and that the exon structure is preserved among members of the REG gene family. This gene is able to maintain carbohydrate recognition activity in an acidic environment. REG-4 expression was significantly upregulated by inflammation and tissue injury associated with active Crohn disease and ulcerative colitis, and most of the colorectal tumors overexpressing REG-4 are mucinous tumors or neuroendocrine tumors.</w:t>
      </w:r>
    </w:p>
    <w:p w14:paraId="1FDB381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78B32E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2BF136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32965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5B99D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C6A3D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637E9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A2631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B8ED8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71864A3">
      <w:pPr>
        <w:rPr>
          <w:rFonts w:hint="default" w:ascii="Times New Roman" w:hAnsi="Times New Roman" w:cs="Times New Roman"/>
          <w:b/>
          <w:bCs/>
          <w:sz w:val="28"/>
          <w:szCs w:val="28"/>
        </w:rPr>
      </w:pPr>
    </w:p>
    <w:p w14:paraId="486CEDA8">
      <w:pPr>
        <w:rPr>
          <w:rFonts w:hint="default" w:ascii="Times New Roman" w:hAnsi="Times New Roman" w:cs="Times New Roman"/>
          <w:b/>
          <w:bCs/>
          <w:sz w:val="28"/>
          <w:szCs w:val="28"/>
        </w:rPr>
      </w:pPr>
    </w:p>
    <w:p w14:paraId="72C1BFD6">
      <w:pPr>
        <w:rPr>
          <w:rFonts w:hint="default" w:ascii="Times New Roman" w:hAnsi="Times New Roman" w:cs="Times New Roman"/>
          <w:b/>
          <w:bCs/>
          <w:sz w:val="28"/>
          <w:szCs w:val="28"/>
        </w:rPr>
      </w:pPr>
    </w:p>
    <w:p w14:paraId="77D09726">
      <w:pPr>
        <w:rPr>
          <w:rFonts w:hint="default" w:ascii="Times New Roman" w:hAnsi="Times New Roman" w:cs="Times New Roman"/>
          <w:b/>
          <w:bCs/>
          <w:sz w:val="28"/>
          <w:szCs w:val="28"/>
        </w:rPr>
      </w:pPr>
    </w:p>
    <w:p w14:paraId="66084DF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B42CD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3D5270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4057C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82FD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FAF422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40061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9B58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AB8DB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366F8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C630D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74A1B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0DED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81CF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989F7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10986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0DFAA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2473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1A8D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EF9B9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1ED38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FDCAB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C0F2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F0023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024DA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CFAAA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3DF4E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FAFF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2EA34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E30259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2585EE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BB38C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B80B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02168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59149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11EF0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87C3D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B78A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3448E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427EBB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FB441B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8BF70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0E4C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22C1A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20941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BD1B7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4DBAA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602E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BACC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F650D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4B11C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EE0AA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0F14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C98A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72784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2B273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220AE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3621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D9EB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0ADC2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DAFD9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2A062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7269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E4EB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50E4F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75DA2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9AB80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47551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6BBC4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584B5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E9FE2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059AC4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060A5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2EBA5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F23FEA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4456E3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307B29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785F2A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69AC52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DF566F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454214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83E390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5505C8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960520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86F1F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15BCFB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91F989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E5A67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365177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6AF40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7D81C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C4553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B0C14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822F2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F1EC5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79956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A018A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B412E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B4E09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D961F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13F7C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8DFC3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F6B13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44BDF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ED467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37743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2B177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CE392B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39A40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61EBC9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01CADD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6C970C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2DF59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2AA4F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85EF3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8A35E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F11A7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14676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20184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F502E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925A7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FD0E6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CC0BF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037D3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8C661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EBC07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D54BA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52FCC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77CF4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9D8C5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50829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2F2A7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8B47C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FE38CF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954D67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A3E2FE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DFAC44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E6A54B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5D2041C">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559945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658E5C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C4AFF8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3AC74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2DB7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CBBEA7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029439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D165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0C91FC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BB808B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0AE6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345DCF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840656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8BF5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8BDAE8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D02E04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11E0D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62026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44EA2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D9993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6764B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0322E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1D903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AFDE3F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54EA1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40A7B4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7C03D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3A9E7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070FB0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EA1B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E12D5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F38F36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437C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AF44B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801425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1DD28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482E6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17A514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C8B72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0B039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463023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0376C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8C9FE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D7386D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ADFE8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37230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9EB7A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63124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A678A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720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0A493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0C11B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3B8C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20A23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AD15B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39C2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680CC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60D92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CC5E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0651E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6C8EF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5FF9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2A2CC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0C253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3EFF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6F90F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5AC4B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67A6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398D7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93EFF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312F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31519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EE823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07E9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F22A8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397A5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A60C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8903F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D5EAF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A37D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F62A0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53228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A571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850C6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1CA92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70586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34E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DE2BC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D06F9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7153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79266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64A29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91B4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74891B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07429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A0EE0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DA00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F72E9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57CB6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2972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3AB0B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74B07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1862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C1EE1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B8ABF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61B13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9A9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A5FBE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1A70E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8048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D9582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89D54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D95E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EE362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1F773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4604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A332F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93610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EDFB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A2D5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25559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BAF2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641A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5D060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88AB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AC0F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5D1F8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71E1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1D68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B4651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1275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8041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40E6F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5310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7FFD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7B2FB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9CAF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C30E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B7989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86B2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CCE8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10985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48A4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3A2E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7C17A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953C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E796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82346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C8C28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155AC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AF5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045FB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D9FC3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5252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00D83E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C1AE8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13C4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CDA2E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F877A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6707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EF139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3F65C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9AEC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21DD2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B551E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6995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934B9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3EBE4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B086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6C774B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9C1A5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D583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71269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C7297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754E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E30F2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588AC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D396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CE90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CE596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67641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A51C3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34CA9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489CF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D15B3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25F21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B8DD7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C9188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2D04A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27B46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B2F2C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03C45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74E62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57DEA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06BB5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CB96C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DD6B9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3FEE5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308FF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4308FF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680EC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33DD54E">
    <w:pPr>
      <w:pStyle w:val="6"/>
      <w:jc w:val="both"/>
    </w:pPr>
  </w:p>
  <w:p w14:paraId="4E52B89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26115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98D04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3558F"/>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7440</Words>
  <Characters>11833</Characters>
  <Lines>251</Lines>
  <Paragraphs>70</Paragraphs>
  <TotalTime>0</TotalTime>
  <ScaleCrop>false</ScaleCrop>
  <LinksUpToDate>false</LinksUpToDate>
  <CharactersWithSpaces>12593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2026-07-03T07:18:23Z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