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CBCEA">
      <w:pPr>
        <w:pStyle w:val="2"/>
        <w:bidi w:val="0"/>
        <w:jc w:val="center"/>
        <w:rPr>
          <w:rFonts w:hint="default" w:ascii="Times New Roman" w:hAnsi="Times New Roman" w:cs="Times New Roman"/>
          <w:b/>
          <w:bCs w:val="0"/>
          <w:sz w:val="36"/>
          <w:szCs w:val="36"/>
        </w:rPr>
      </w:pPr>
      <w:r>
        <w:rPr>
          <w:rFonts w:hint="eastAsia"/>
          <w:b/>
          <w:bCs/>
          <w:sz w:val="36"/>
          <w:szCs w:val="36"/>
        </w:rPr>
        <w:t>Human Prostasin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0F5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5BFE3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D447A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E7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DE0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D93F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1535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24E2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1017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1AA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47D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67E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FD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7C19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D36F7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F6415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3DA4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874D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31F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405C5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703C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A2D2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B523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AF92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A890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2527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DD52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54EA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ostasin是一种在人类中由PRSS8基因编码的蛋白质。前列腺素很可能是生理上更相关的蛋白酶。该基因编码胰蛋白酶原，是丝氨酸蛋白酶胰蛋白酶家族的成员。Prostasin与爪蟾或大鼠ENaC在爪蟾卵母细胞中的共表达导致阿米洛利敏感钠电流增加60%至80%，并且添加抑肽酶（一种丝氨酸蛋白酶抑制剂）完全阻止了这种激活。这种酶在前列腺上皮中高度表达，是精液中发现的几种蛋白水解酶之一。前蛋白被裂解产生一条轻链和一条重链，这两条链通过二硫键相连。</w:t>
      </w:r>
    </w:p>
    <w:p w14:paraId="3EA4ACB0">
      <w:pPr>
        <w:ind w:firstLine="441" w:firstLineChars="0"/>
        <w:rPr>
          <w:rFonts w:hint="default" w:ascii="Times New Roman" w:hAnsi="Times New Roman" w:cs="Times New Roman"/>
        </w:rPr>
      </w:pPr>
    </w:p>
    <w:p w14:paraId="00D1D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FD30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F242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5766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5926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F64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6C4E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BD6CAB">
      <w:pPr>
        <w:rPr>
          <w:rFonts w:hint="default" w:ascii="Times New Roman" w:hAnsi="Times New Roman" w:cs="Times New Roman"/>
        </w:rPr>
      </w:pPr>
      <w:r>
        <w:rPr>
          <w:rFonts w:hint="default" w:ascii="Times New Roman" w:hAnsi="Times New Roman" w:cs="Times New Roman"/>
        </w:rPr>
        <w:br w:type="page"/>
      </w:r>
    </w:p>
    <w:p w14:paraId="18041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ED7E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3477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78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BC4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8ED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B8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80F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A81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033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CD8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73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C2E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330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DD5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7F5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C7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5C3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571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079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2BB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64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5A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5D3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695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65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CB4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96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511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122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103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595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9A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822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92F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C42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734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A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653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9056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659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16D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53E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D4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7F9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7AB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3A4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293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F71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F1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5C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DFA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831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6D5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8B6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41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F1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6D3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DD1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951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1A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7B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5B3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582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30F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EC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46A7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3DB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A6A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5EB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63E9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A80A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5B0D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B598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4300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68F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501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CE6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4B62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54BC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A47F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E6BA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A20B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6242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E46A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FD06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AD9F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F729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0086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FE3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2A52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3EA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D6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BC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151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CAC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5C8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C07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C72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E628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E70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686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464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C8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C0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52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2207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544B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AF34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61F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8A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412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982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CFF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F3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EF7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051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741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4E2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3AD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1EC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E75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48A1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4F4C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3031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FD81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A31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7E8E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EBE0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21A7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C989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450F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E2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E7E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123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603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4979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836C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C8AD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27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99C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0C2F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F5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D7F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EC78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C6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ED8F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22A3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85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F3D8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9FB7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243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E6E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313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B1D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AE4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8FC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ECB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9BB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973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0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F8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968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4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66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281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97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77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74E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C5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DF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DCA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94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D4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AF8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9F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D5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8D1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DA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A0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33C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F811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6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3E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F12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0F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96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62C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88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CE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774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6A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91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044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2B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E0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C0D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CC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7C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426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2D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0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0F5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71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E1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594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36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03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AE3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C6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02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707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7C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A0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EED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92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C0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154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4207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2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E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86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6D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BF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73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59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A1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DF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66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27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432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DF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F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BD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DE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A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A74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39D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7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C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D1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F8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C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694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6A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99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C4A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CC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2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06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46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7D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3CF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45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5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72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A6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8B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14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59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BB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63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8E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8C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25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B0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2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801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CE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1D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E5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55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2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3B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21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D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B6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1B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A7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4FE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07A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8439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6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F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783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58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7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BC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5B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CB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2E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EC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33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DBA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1B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9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76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EE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C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C6E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6D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92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0D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2F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4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A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3BE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AA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0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510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AD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5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AF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1937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C75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FB4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6BB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E73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BE8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2EB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C52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17A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74F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293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A6D9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F60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218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1D7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0C8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4A2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421C10">
      <w:pPr>
        <w:rPr>
          <w:rFonts w:hint="default" w:ascii="Times New Roman" w:hAnsi="Times New Roman" w:cs="Times New Roman"/>
          <w:sz w:val="22"/>
          <w:szCs w:val="22"/>
        </w:rPr>
      </w:pPr>
    </w:p>
    <w:p w14:paraId="2078B0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5617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Prostasin Elisa Kit</w:t>
      </w:r>
    </w:p>
    <w:p w14:paraId="1D192F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D8057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B72C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A2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876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A20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F38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D47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33C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B13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E1A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1DB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66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E54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A03B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14C0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83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A85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B1C4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5599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96AA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00E2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30D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456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F28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4B8E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E6C1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A67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Prostasin is a protein that in humans is encoded by the PRSS8 gene. It is a single-copy gene and mapped to 16p11.2. Prostasin is likely to be the more physiologically relevant protease. This gene encodes a trypsinogen, which is a member of the trypsin family of serine proteases. Coexpression of Prostasin with either Xenopus or rat ENaC in Xenopus oocytes resulted in a 60% to 80% increase in amiloride-sensitive sodium currents, and that the addition of aprotinin, a serine protease inhibitor, completely prevented this activation. This enzyme is highly expressed in prostate epithelia and is one of several proteolytic enzymes found in seminal fluid. The proprotein is cleaved to produce a light chain and a heavy chain which are associated by a disulfide bond. It is active on peptide linkages involving the carboxyl group of lysine or arginine.</w:t>
      </w:r>
    </w:p>
    <w:p w14:paraId="00BA64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EBCF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D446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9E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F54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54E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632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E86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631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CB1D61">
      <w:pPr>
        <w:rPr>
          <w:rFonts w:hint="default" w:ascii="Times New Roman" w:hAnsi="Times New Roman" w:cs="Times New Roman"/>
          <w:b/>
          <w:bCs/>
          <w:sz w:val="28"/>
          <w:szCs w:val="28"/>
        </w:rPr>
      </w:pPr>
    </w:p>
    <w:p w14:paraId="1FE14D1E">
      <w:pPr>
        <w:rPr>
          <w:rFonts w:hint="default" w:ascii="Times New Roman" w:hAnsi="Times New Roman" w:cs="Times New Roman"/>
          <w:b/>
          <w:bCs/>
          <w:sz w:val="28"/>
          <w:szCs w:val="28"/>
        </w:rPr>
      </w:pPr>
    </w:p>
    <w:p w14:paraId="5C9C4344">
      <w:pPr>
        <w:rPr>
          <w:rFonts w:hint="default" w:ascii="Times New Roman" w:hAnsi="Times New Roman" w:cs="Times New Roman"/>
          <w:b/>
          <w:bCs/>
          <w:sz w:val="28"/>
          <w:szCs w:val="28"/>
        </w:rPr>
      </w:pPr>
    </w:p>
    <w:p w14:paraId="431134F5">
      <w:pPr>
        <w:rPr>
          <w:rFonts w:hint="default" w:ascii="Times New Roman" w:hAnsi="Times New Roman" w:cs="Times New Roman"/>
          <w:b/>
          <w:bCs/>
          <w:sz w:val="28"/>
          <w:szCs w:val="28"/>
        </w:rPr>
      </w:pPr>
    </w:p>
    <w:p w14:paraId="4CCEE4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5EF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848D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54E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BE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AF4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365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2B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577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BEA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882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E30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24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DB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58B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70D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E91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88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E1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EB8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7E2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987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83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01A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677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339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F51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F8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9C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C45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6568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BDD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26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6B8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D42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6FD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0CC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B0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C80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080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114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F6C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FA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F7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45A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EAC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FF2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EE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A0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05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454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639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4E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75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EC7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F93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33F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03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0D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3B6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09A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32B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29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70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6C2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205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3E8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4C2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F09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17D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B2C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BC08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487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4B3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C01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69AB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A3B1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AAE6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752E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EC50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6F77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A258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9DDC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E247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71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D5B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BBF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BAD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312A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BFB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6D6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40F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BA8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8B4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C4C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6BD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7E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44A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B7C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0F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8B9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654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F65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75D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BD3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85F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C2C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C40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457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470E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127C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6E71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BD5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F95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37A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5E1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C89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6D3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C8B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7F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7FC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BB8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763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31D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B13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664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D46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96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6F7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E7C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CF6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BFB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FCF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934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158F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FA0A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F4CB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31C7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1AAF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447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8E69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100D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26F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E5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791C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1885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0C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D79D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FF1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CE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C45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E516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B2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837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1AEA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7EF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78C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C0E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98B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91E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276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00C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DD9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6D9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DECE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1D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7A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EC1A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E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66F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934D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2D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E6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B87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0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26A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1677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78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A7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7D70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BD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720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5BF6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F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10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D95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53A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8A3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9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BAB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167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50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54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066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A6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7C9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CC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8A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22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BBA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0A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62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1D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FC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5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E8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38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B87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F7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DE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D0A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BA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F5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40D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79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C2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32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282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4E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C7C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BE1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5E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C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F4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903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4A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C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AB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CE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B0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EA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AA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699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5B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B9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E5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BD9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5B6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81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23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C0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2C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04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82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6CE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3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A8F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B18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D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9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5D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FE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B4D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0FE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84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C90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93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D7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F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C1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60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6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1D1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50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B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84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EE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2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01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E7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3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B6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3F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F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CC2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0B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9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90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49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C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FD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2A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8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76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18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7E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675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4FD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DDF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6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1E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91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71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5E1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116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B9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5F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A32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3C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D1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DB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65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5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55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A7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0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3A4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1B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0BF8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AF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4D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2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53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02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3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17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BF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5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0D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C17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FB5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AD4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CE7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B00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71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7B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912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0F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6C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61A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E3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7B0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6F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B8F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B1B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E2B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0C0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0B2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80B2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C9C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5CEEB1">
    <w:pPr>
      <w:pStyle w:val="6"/>
      <w:jc w:val="both"/>
    </w:pPr>
  </w:p>
  <w:p w14:paraId="391AA1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1D6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3A5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556CC6"/>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7532</Words>
  <Characters>12035</Characters>
  <Lines>251</Lines>
  <Paragraphs>70</Paragraphs>
  <TotalTime>0</TotalTime>
  <ScaleCrop>false</ScaleCrop>
  <LinksUpToDate>false</LinksUpToDate>
  <CharactersWithSpaces>12825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