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E78741">
      <w:pPr>
        <w:pStyle w:val="2"/>
        <w:bidi w:val="0"/>
        <w:jc w:val="center"/>
        <w:rPr>
          <w:rFonts w:hint="default" w:ascii="Times New Roman" w:hAnsi="Times New Roman" w:cs="Times New Roman"/>
          <w:b/>
          <w:bCs w:val="0"/>
          <w:sz w:val="36"/>
          <w:szCs w:val="36"/>
        </w:rPr>
      </w:pPr>
      <w:r>
        <w:rPr>
          <w:rFonts w:hint="eastAsia"/>
          <w:b/>
          <w:bCs/>
          <w:sz w:val="36"/>
          <w:szCs w:val="36"/>
        </w:rPr>
        <w:t>Human FABP2/I-FABP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6E136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2AE05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E0F20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D269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2B39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B774F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55407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1B483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7844C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8EF41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9F244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1144A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44F5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65AC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09B83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8A584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986C1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04D8F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E1B82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C55B1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C66E4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C2638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B8884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7B407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B5CAE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2A8BE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D067B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97EFC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脂肪酸结合蛋白2（FABP2），也称为肠型脂肪酸结合蛋白（I-FABP），是一种由FABP2基因编码的蛋白质。细胞内脂肪酸结合蛋白（FABPs）属于多基因家族，有近20个成员。</w:t>
      </w:r>
    </w:p>
    <w:p w14:paraId="722239A4">
      <w:pPr>
        <w:ind w:firstLine="441" w:firstLineChars="0"/>
        <w:rPr>
          <w:rFonts w:hint="default" w:ascii="Times New Roman" w:hAnsi="Times New Roman" w:cs="Times New Roman"/>
        </w:rPr>
      </w:pPr>
    </w:p>
    <w:p w14:paraId="38262C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A66A3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1427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5AE8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594FE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9583E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181EF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17FBB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66491AC">
      <w:pPr>
        <w:rPr>
          <w:rFonts w:hint="default" w:ascii="Times New Roman" w:hAnsi="Times New Roman" w:cs="Times New Roman"/>
        </w:rPr>
      </w:pPr>
      <w:r>
        <w:rPr>
          <w:rFonts w:hint="default" w:ascii="Times New Roman" w:hAnsi="Times New Roman" w:cs="Times New Roman"/>
        </w:rPr>
        <w:br w:type="page"/>
      </w:r>
    </w:p>
    <w:p w14:paraId="60CCC8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1EC59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845E7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A9BB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AC13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1010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EFD6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3C70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71F47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FD9D0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32A88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8AA8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A98F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6714A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C2C18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16ED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7C16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DADE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62A2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A17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9093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690B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3B1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ADDB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5220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B31B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E8DD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0B9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EE59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42F3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57CB5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8E72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1D5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CA85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1CBF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D6A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AD2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000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C3F8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57E78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19542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A752F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BFF9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218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B122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991DF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82BC6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1C94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18E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E9E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F22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031F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159EC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4CA4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0570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0A1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535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1A10E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1705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3CB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4DB7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F38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CC62B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77E8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C16F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8E47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084993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1E6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D5D2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BB4D0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56D80B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6596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78B09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A225E0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ECAF6B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18549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19B6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75429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E5258D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66802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F115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2DED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58A2A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B685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4D2D5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161CE6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CB24F9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0460FF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F38FB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1CB8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CD156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7190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886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2867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96A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131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5649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D771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1EDF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8026D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7AB1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F84C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5F00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8579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0D11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731F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BD5F75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78183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9E018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7EAE5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9265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D73A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5CA6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1ADE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DB88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E8B3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82A9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426D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D204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41A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BD455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AEC4D7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84AB8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10802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AB302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44968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28441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08F42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417B5B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45DC6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91C5D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429A3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5233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634E7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F5E62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F2C0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F9B59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6597C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931C7C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E7DA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2616F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DFFB11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9A13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9453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9DD6C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B26F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87E5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C6E20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F74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B377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3FCC3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0D92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24FC3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241E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9EADF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AF92E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F2CAA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396F6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43F0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F73F4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AAD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356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A735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971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ED0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883DA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8D74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19F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BBCA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8C2B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09C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DB0D2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B875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34D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06D7F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D16B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A6B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C118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1504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D2A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EA3E5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16DBE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ACA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A5F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B24C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FC8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B72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3D9CB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BB72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C23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AB98A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5D6E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94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F919C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648F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346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14A5F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3C7A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778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D5904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1002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9AE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1C442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230D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130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B3CCC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38D0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5A7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A0CEB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0AB7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F0D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63FF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023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27F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62AE5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52DA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F76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690C4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EE054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309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025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0FB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5EF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D1C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C3A2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02EE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D77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B032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F5D6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607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78E1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A5AD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EE9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6C5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1963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5F6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D80B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9DD9F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AB6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68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D39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2D2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55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6568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55A4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11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1C4E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8055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28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035E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AB9D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91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84CC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71D7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9C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2ED1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A6D0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93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2F56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231A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7B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D5B2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B547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5E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79E9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DAAE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92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BFA4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05A8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6C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F1CA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53F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65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3DB6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9E72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28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447C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1E62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1D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DA1E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15FB8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B6B00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0AA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91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A2E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002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EC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EC26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99E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92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5733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CF27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44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4804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B8D1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CD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D91D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78FE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15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7869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015F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8D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A7F7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4D83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B4B9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A9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5B9F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AB0F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96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00F3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436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12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2F07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7F9BC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4E1E1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E3CFD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006E1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96507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FC3EF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14728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228F8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1CB17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6B703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6F0EB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0F86C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B3941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0D5BE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F303C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C833A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98EC7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7E068F7">
      <w:pPr>
        <w:rPr>
          <w:rFonts w:hint="default" w:ascii="Times New Roman" w:hAnsi="Times New Roman" w:cs="Times New Roman"/>
          <w:sz w:val="22"/>
          <w:szCs w:val="22"/>
        </w:rPr>
      </w:pPr>
    </w:p>
    <w:p w14:paraId="4901A35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C92709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FABP2/I-FABP Elisa Kit</w:t>
      </w:r>
    </w:p>
    <w:p w14:paraId="5A0C15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013765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599ED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ECB3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B067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CCD6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C24A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6EDC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B221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E69F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74FD2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1B6BA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83FD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7D70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26D5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5C67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51E8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7F8D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3DAD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F4B5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879E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6622A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98CE1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51863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5214B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748C1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5128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13B3E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Fatty acid-binding protein 2 (FABP2), also known as Intestinal-type fatty acid-binding protein (I-FABP) is a protein that in humans is encoded by the FABP2 gene. The intracellular fatty acid-binding proteins (FABPs) belong to a multigene family with nearly twenty identified members. </w:t>
      </w:r>
    </w:p>
    <w:p w14:paraId="552D429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BDA8A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ED864B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43A4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3C59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0B0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BF72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F84A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A73F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2B0F2DB">
      <w:pPr>
        <w:rPr>
          <w:rFonts w:hint="default" w:ascii="Times New Roman" w:hAnsi="Times New Roman" w:cs="Times New Roman"/>
          <w:b/>
          <w:bCs/>
          <w:sz w:val="28"/>
          <w:szCs w:val="28"/>
        </w:rPr>
      </w:pPr>
    </w:p>
    <w:p w14:paraId="3A6EF337">
      <w:pPr>
        <w:rPr>
          <w:rFonts w:hint="default" w:ascii="Times New Roman" w:hAnsi="Times New Roman" w:cs="Times New Roman"/>
          <w:b/>
          <w:bCs/>
          <w:sz w:val="28"/>
          <w:szCs w:val="28"/>
        </w:rPr>
      </w:pPr>
    </w:p>
    <w:p w14:paraId="73D2D8A3">
      <w:pPr>
        <w:rPr>
          <w:rFonts w:hint="default" w:ascii="Times New Roman" w:hAnsi="Times New Roman" w:cs="Times New Roman"/>
          <w:b/>
          <w:bCs/>
          <w:sz w:val="28"/>
          <w:szCs w:val="28"/>
        </w:rPr>
      </w:pPr>
    </w:p>
    <w:p w14:paraId="49FB2E94">
      <w:pPr>
        <w:rPr>
          <w:rFonts w:hint="default" w:ascii="Times New Roman" w:hAnsi="Times New Roman" w:cs="Times New Roman"/>
          <w:b/>
          <w:bCs/>
          <w:sz w:val="28"/>
          <w:szCs w:val="28"/>
        </w:rPr>
      </w:pPr>
    </w:p>
    <w:p w14:paraId="4AA386E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B2D3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8A350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EC85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2A40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ECE30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E312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28B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CC03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F0D5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4518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62AA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DEBF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E26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1168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A640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68EC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285E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BA6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905C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FD88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00AF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8DB7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8030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D7BD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076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45A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50A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F14F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ED46C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C8E87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9F1D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E86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0619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8B3D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741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3328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FCB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7817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7BD58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09BB3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40A3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2EE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ED87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401D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223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2520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3C9B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36E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28F2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85D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40D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1B1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554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9E9A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D4B5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BDE6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AEBF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C9EE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ACC82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004C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F3FC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DA5A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88B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9B50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3A0E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3735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6050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D4D5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2DC7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8985E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2BFD8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2CE72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BEFB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77FF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69DE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FFF8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C5B710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1CFD3E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0A143C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B7B67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F1CA6D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F59BB1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3D5E6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4699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CB91F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A87A0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0D019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77735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5AD9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9401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B13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BD37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7F2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14B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BB4C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3CEA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4EDA3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0152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766E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EA7F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01F5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2002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C862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A444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7EA2C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E017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6CF06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3602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3C249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68892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9C3BE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2F62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B585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1DC8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92AC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7C8B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14CA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E17B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0CD3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2FAD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942A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4F2B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A0D9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A189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05A3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8E10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882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82BC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2C24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15A8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7A2C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B772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25821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8C995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944F3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785E9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A9A39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53A9EC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74C17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7713E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D68FE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E96B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14D9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E270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20750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A7E5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0A7C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F89BF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C6C0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51DB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C7091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58D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3194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55B33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5F3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15E3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4478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59FD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C22F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5903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70EE8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76C36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EF9F4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8A8CB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CC5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40B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6DB2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934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0985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D2C1E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432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09F2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214CB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DA9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C377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13286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810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1625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599F3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94C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DD5E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45348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9CD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639B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2D3E3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A044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02AC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2C2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A9F3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962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73D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A73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BF75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004D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F0C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36FA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AD98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34B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0F7E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05DD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5E5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3D81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ED29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0CA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0DE0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75CD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F2B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58A5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1056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F31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A48C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7643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234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4470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9122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1DF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4E15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0E9C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672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B741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426F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579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FA3D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EFD6D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BD2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675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816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822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3D3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2ACF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DF0A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26DF5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84F0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24E5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BC35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7FD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4F37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AC64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F73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25C3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698D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0BAE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2D4C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08077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9F8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6D0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BC3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048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63C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5032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BC79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FB0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2F9D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879C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791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0C53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9A45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BAE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8329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0790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5E5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286A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E84D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3EE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1C68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AF45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3C9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7ACD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D4C3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B6A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0FC4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CDF8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505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C019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3211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BB2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32C2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3C71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C62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8018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734A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24D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212A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24AC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F64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0F58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E7C0C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C8534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37E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0CC2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D696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1BB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ACAE7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C6F9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F4D3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159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EA0F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47AD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FFB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D838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5227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A87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E178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D7C0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E2A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174D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7E52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0A3DB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B515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FDB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42B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E1BA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CA72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7B4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73CF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D6E3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E87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EADD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59E43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540D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80BA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D907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0031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B60F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6CE2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EA62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0424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34AC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0F12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7A94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EFD8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CBF9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5770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95F3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1BC0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2718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79A7D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B79A7D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5F9B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C5B3DBF">
    <w:pPr>
      <w:pStyle w:val="6"/>
      <w:jc w:val="both"/>
    </w:pPr>
  </w:p>
  <w:p w14:paraId="583E41D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6AB1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B5AA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C4E2EB0"/>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7458</Words>
  <Characters>12285</Characters>
  <Lines>251</Lines>
  <Paragraphs>70</Paragraphs>
  <TotalTime>0</TotalTime>
  <ScaleCrop>false</ScaleCrop>
  <LinksUpToDate>false</LinksUpToDate>
  <CharactersWithSpaces>13137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2026-07-06T07:59:54Z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