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B3E114">
      <w:pPr>
        <w:pStyle w:val="2"/>
        <w:bidi w:val="0"/>
        <w:jc w:val="center"/>
        <w:rPr>
          <w:rFonts w:hint="default" w:ascii="Times New Roman" w:hAnsi="Times New Roman" w:cs="Times New Roman"/>
          <w:b/>
          <w:bCs w:val="0"/>
          <w:sz w:val="36"/>
          <w:szCs w:val="36"/>
        </w:rPr>
      </w:pPr>
      <w:r>
        <w:rPr>
          <w:rFonts w:hint="eastAsia"/>
          <w:b/>
          <w:bCs/>
          <w:sz w:val="36"/>
          <w:szCs w:val="36"/>
        </w:rPr>
        <w:t>Human DKK-3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C241E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6790654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680BE05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F916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962A53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00E8CA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D344A8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B119B9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A0BA9C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132EB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DE9BEF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BD8B7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CB69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D655A6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877628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80DC0A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82F5DB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A0013E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7235ED4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1DC0FB0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0022C2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7D95BD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2523D5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F478D6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047193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64F7A5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9172C2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154FF5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Dickkopf相关蛋白3是一种在人类中由DKK3基因编码的蛋白质。该基因编码一种属于dickkopf家族的蛋白质。它被映射到11p15.3。分泌蛋白包含两个富含半胱氨酸的区域，通过与Wnt信号通路的相互作用参与胚胎发育。该基因在多种癌细胞系中表达降低，可能起到抑癌基因的作用。Dkk相关家族的成员在人类和小鼠组织中表现出独特的mRNA表达模式，并在293T细胞中表达时分泌。DKK在脊椎动物发育中起着重要作用，它们局部抑制Wnt调节的过程，如前后轴模式、肢体发育、体细胞生成和眼睛形成。在成人中，DKK与骨形成、骨病、癌症和阿尔茨海默病有关。</w:t>
      </w:r>
    </w:p>
    <w:p w14:paraId="6DFE83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C109F4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096241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D23503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57A60A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BA2A8E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FC133C6">
      <w:pPr>
        <w:rPr>
          <w:rFonts w:hint="default" w:ascii="Times New Roman" w:hAnsi="Times New Roman" w:cs="Times New Roman"/>
        </w:rPr>
      </w:pPr>
      <w:r>
        <w:rPr>
          <w:rFonts w:hint="default" w:ascii="Times New Roman" w:hAnsi="Times New Roman" w:cs="Times New Roman"/>
        </w:rPr>
        <w:br w:type="page"/>
      </w:r>
    </w:p>
    <w:p w14:paraId="246B59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00C42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22F2D6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7580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BF2E6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DD2A4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F00B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52DF6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28A1D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6A5BC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0C3F7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A613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6E0FE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B67E4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AA6F9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D4FFF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0E93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8D2D1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39187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015A4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CEE22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92E3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7F17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9FFE6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2280C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32249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64B2B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014D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34999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9C22E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42B1D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3B28B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7172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78AA4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0D068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BFC9C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B328B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6B96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AACFC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AF534F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5AE59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D3880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C5AF6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D14F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754BD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0AA128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ED5FA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BF96A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DA20C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E1D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A3D3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EF9D2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1A59C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44F46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216E1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CE9C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1F922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38ED2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33FF5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3FC22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2628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CB770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A8A28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833F7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41231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40CC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85AA26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82312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ED44C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341D8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209AB5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CE2EA3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17B1B5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472B7F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18B421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336280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35E91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BDE499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B116C0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8496C3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FBE0DA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F9144D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9CC213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85CB5A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0192AF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1A8355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9FB7D7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1069B0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3CBA79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40582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4FD90F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E2158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93AB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D26C9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BEAC6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2A739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57A43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12743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1911F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3F9C97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43BD0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AF11F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24F8F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C1D4F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A2173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8A3CE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C78B54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040699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14F86D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B040E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E694F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0577E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3A085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E238E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AF272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7A1FD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F7409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559C0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A7D05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A5DF6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E31DFE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4E7678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EA6F16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445147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89B191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A9D12C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431E96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15CA4A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197E77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8FA535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E650CE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9D8A18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790B2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90035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B1BE4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BEB0A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56080A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92DDC5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F3A37A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4FF3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846E58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CC0839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D37D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BB2D0F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14BD0D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29CB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0B07A7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461DE3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B878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33DBA5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A3FFF4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B3E6A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FF632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44B1F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37590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EB6AA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95D0D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5B9A9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4BDEB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035D0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440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C9038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0C23D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592F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F4A9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31535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42EF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58ED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F2245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F62E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7679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7EB11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66C4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78AE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C9D23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5015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1BF4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AFCB4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C75D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42C9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C3B91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65E2AA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DC3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9744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ACD02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BFDA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78B6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93260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AA6E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06D6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640FA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F8A7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4B99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42823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CBB4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9265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2E450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3179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E7D9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EA0DD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5501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9DD3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F7AFB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8D03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D901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42911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2D78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7FE4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07F9F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6588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5CE6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B326D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81F0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CE26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E3AE9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7AA2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97B1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CF542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248AB6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426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F701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2C87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25D7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24A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2735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EA48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4C70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153B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CB69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29D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FD1A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2028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012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0500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786C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D22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02D8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A611A4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17A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2A02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F1B1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F3FA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7F5E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FC35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7330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B07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8BAB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7B27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B09C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3749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7D70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B27E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F2BE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2CF0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38AB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D414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E8E6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AE97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AB5D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69F9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8BF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D064B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4E09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7D1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94C09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17A9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F1C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A340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7BB8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8A3A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E5AED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767D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FFC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85A8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BCE6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487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D660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7B5F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054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AB40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42652C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DD9C83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647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61DE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4830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0724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FE4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B7411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13B4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BF5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84D6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EF78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F6B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E514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9F47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D6E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1615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252C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166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66C13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82F1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C71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58C3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3FBD1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9B10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F7AD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505F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D65A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92C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34F2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8E1E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58A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65EC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FBC75A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3587D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CD860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3AE0C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C38CF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F0717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1C67D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7E006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B49E6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B7CDB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7D401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4074E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ACD14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4851D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9780D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6EE7B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C1803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D386A4D">
      <w:pPr>
        <w:rPr>
          <w:rFonts w:hint="default" w:ascii="Times New Roman" w:hAnsi="Times New Roman" w:cs="Times New Roman"/>
          <w:sz w:val="22"/>
          <w:szCs w:val="22"/>
        </w:rPr>
      </w:pPr>
    </w:p>
    <w:p w14:paraId="03988E8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AD5A7E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DKK-3 Elisa Kit</w:t>
      </w:r>
    </w:p>
    <w:p w14:paraId="1218B1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2B2FAC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3016A2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2C74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737F0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2B654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A8CEB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CAF4F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61D59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D5DF4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3A42F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7F4D3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17FE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24034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99D0F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922BC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0E7C5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99A43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4F835B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3FE36D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1274AF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CA9B0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772AE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1ACB5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B449F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6C2F2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ECC7E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C2F11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Dickkopf-related protein 3 is a protein that in humans is encoded by the DKK3 gene. This gene encodes a protein that is a member of the dickkopf family. It is mapped to 11p15.3. The secreted protein contains two cysteine rich regions and is involved in embryonic development through its interactions with the Wnt signaling pathway. The expression of this gene is decreased in a variety of cancer cell lines and it may function as a tumor suppressor gene. Members of the Dkk-related family display unique patterns of mRNA expression in human and mouse tissues, and are secreted when expressed in 293T cells. DKKs play an important role in vertebrate development, where they locally inhibit Wnt regulated processes such as antero-posterior axial patterning, limb development, somitogenesis and eye formation. In the adult, Dkks are implicated in bone formation and bone disease, cancer and Alzheimer disease.</w:t>
      </w:r>
    </w:p>
    <w:p w14:paraId="2963CCF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DC0704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079889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09343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6FCDA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9F4B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5A773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DF879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57801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7C51B9F">
      <w:pPr>
        <w:rPr>
          <w:rFonts w:hint="default" w:ascii="Times New Roman" w:hAnsi="Times New Roman" w:cs="Times New Roman"/>
          <w:b/>
          <w:bCs/>
          <w:sz w:val="28"/>
          <w:szCs w:val="28"/>
        </w:rPr>
      </w:pPr>
    </w:p>
    <w:p w14:paraId="4A79633A">
      <w:pPr>
        <w:rPr>
          <w:rFonts w:hint="default" w:ascii="Times New Roman" w:hAnsi="Times New Roman" w:cs="Times New Roman"/>
          <w:b/>
          <w:bCs/>
          <w:sz w:val="28"/>
          <w:szCs w:val="28"/>
        </w:rPr>
      </w:pPr>
    </w:p>
    <w:p w14:paraId="2D1D1FAC">
      <w:pPr>
        <w:rPr>
          <w:rFonts w:hint="default" w:ascii="Times New Roman" w:hAnsi="Times New Roman" w:cs="Times New Roman"/>
          <w:b/>
          <w:bCs/>
          <w:sz w:val="28"/>
          <w:szCs w:val="28"/>
        </w:rPr>
      </w:pPr>
    </w:p>
    <w:p w14:paraId="434755FD">
      <w:pPr>
        <w:rPr>
          <w:rFonts w:hint="default" w:ascii="Times New Roman" w:hAnsi="Times New Roman" w:cs="Times New Roman"/>
          <w:b/>
          <w:bCs/>
          <w:sz w:val="28"/>
          <w:szCs w:val="28"/>
        </w:rPr>
      </w:pPr>
    </w:p>
    <w:p w14:paraId="75FE43E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1FB9F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8B79DB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10714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067D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EA924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76892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8838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B53A2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170CC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275BE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B53CD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97DE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97CD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6592F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E4E37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2D7EC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14AF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9F45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984CB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57710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A4F15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92FE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5045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8F891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8FD07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3CCDF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46C7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4E89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D4ACD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C0DB5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3FEDB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BA83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BF47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A42B3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05542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19A4B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5538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6329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C65A2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CC894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A2F5C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A6D6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EAB0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466E5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3AC7A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0178C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3C71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6A23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96C25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668BE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01CC6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CD9E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4292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8CD8E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A4DC0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0CC9F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19BE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4561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F4551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754A0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751CF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DB56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7F3A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BD5DD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30D55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40191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26A42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5F65F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AEB90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9197F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91165C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8FC7C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639F5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231C3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E42A1D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B5B1F4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B208F3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E86C23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492AC7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486757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786E5C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A55475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595480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FF8F4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DFAE2A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7C76C8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73C0B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6A124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82377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46FB7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1AD44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76E51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3EEF3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1134B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36AB5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3CFC8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951B6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13694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E3F93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46861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CD225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0C233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5D579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5EC7C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E99EA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30ECE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53D19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16BBC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CEC786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3A2B5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1C1CE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7BA3A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AEEA4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3420A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10410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DE6AD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13832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2AF22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F85AE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0825B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F50A5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E9A07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C4EAD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FD8B8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CE6B4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64512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CDFA4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572C9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E8738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2D35A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420BA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916F8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A37F88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09F3C4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D61AB1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B98D84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1AEE2C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3D405B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C9942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6D799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A8460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DF08D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7C28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B6C845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F12F99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047B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96CA35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3BB5EC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2F7A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DF428C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2B82B3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3DD3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6CF034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0960A5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E4DE8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5462A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17EAB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3651A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50F80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AFFAD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CB9B1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F221A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C6149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E9BF39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4739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6EA4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6EF630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C1C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4E8B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82F33C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B2C8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E72A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BD9A03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5D1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B95A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A05F70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041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45A1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E5B649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F76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1A1B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EA4A63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BD9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A95C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0AC57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03176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4E459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9AA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6DD5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83A7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7D12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430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82F4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73B7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41FB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B9523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0E34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DBDE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FBDF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225D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99E6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AE13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B29A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248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5DC8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D1D9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F886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7791D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60EC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E1DA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8AA3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21D9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65CF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93C3E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98F1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BC93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E3F9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813C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4B7D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D6FF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9C6A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A01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1FD2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84E9E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52C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5578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DCCD2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CCE7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F93F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9A8D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F6C9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A84E2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8881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4EA5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F1CF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2B298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6CC9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AB2F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FFF2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BCE8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9B43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F4AF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E6637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9AFE3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DC3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5D32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BA590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65E5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C4C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FDA0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CE4B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CA5E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57D2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E5CF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2539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E34EA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94DD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DAC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3C4C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AF84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CA8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01BB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8F6C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0A9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02B3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AD62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0C3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23891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A0DF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FD9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D6AB9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2E4A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465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9121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F341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E1E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7F77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597B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804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A869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B37D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28E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EF1B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2042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287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E137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B36C2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06B4B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FB6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B2F6F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633E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848F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8226D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2DDF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B80C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0474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9A3D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E734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0969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CC52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0CA4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6225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83F3F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DD3E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F26F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2BF2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0984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183D4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A321A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7475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B72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39CA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2D1A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80C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22DE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A0BF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FC0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B27A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24D50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DB562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57C0A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4EED9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CB90D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48178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AE7D1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B2B5E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942DD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0777A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CB111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DDDE9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2A68C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4D723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95ABF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0C338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673FC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235AD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1D623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51D623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D688C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EC2B487">
    <w:pPr>
      <w:pStyle w:val="6"/>
      <w:jc w:val="both"/>
    </w:pPr>
  </w:p>
  <w:p w14:paraId="27061E5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F9F6A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1F5E6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621992"/>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7071</Words>
  <Characters>9511</Characters>
  <Lines>251</Lines>
  <Paragraphs>70</Paragraphs>
  <TotalTime>0</TotalTime>
  <ScaleCrop>false</ScaleCrop>
  <LinksUpToDate>false</LinksUpToDate>
  <CharactersWithSpaces>9872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2026-07-06T08:30:00Z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