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EA3F0">
      <w:pPr>
        <w:pStyle w:val="2"/>
        <w:bidi w:val="0"/>
        <w:jc w:val="center"/>
        <w:rPr>
          <w:rFonts w:hint="default" w:ascii="Times New Roman" w:hAnsi="Times New Roman" w:cs="Times New Roman"/>
          <w:b/>
          <w:bCs w:val="0"/>
          <w:sz w:val="36"/>
          <w:szCs w:val="36"/>
        </w:rPr>
      </w:pPr>
      <w:r>
        <w:rPr>
          <w:rFonts w:hint="eastAsia"/>
          <w:b/>
          <w:bCs/>
          <w:sz w:val="36"/>
          <w:szCs w:val="36"/>
        </w:rPr>
        <w:t>Human CCL27/CTACK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67B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FC201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82EA4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AB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03AE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EC74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EDB4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5632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C7E4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A97E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F729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7FB5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19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922F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F848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2FF97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BE1F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9044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28B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4F38A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42B94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E48C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1209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16C4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E386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4337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9FF6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19A5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27是属于CC趋化因子家族的小细胞因子，又被称为Skinkine，ESkine和CTACK。CCL27基因位于人类染色体9，它与皮肤上归巢的记忆T淋巴细胞有关，并在T细胞介导的皮肤炎症中起着重要的作用。CCL27表达在许多组织，包括性腺，胸腺，胎盘和皮肤。</w:t>
      </w:r>
    </w:p>
    <w:p w14:paraId="52A89448">
      <w:pPr>
        <w:ind w:firstLine="441" w:firstLineChars="0"/>
        <w:rPr>
          <w:rFonts w:hint="default" w:ascii="Times New Roman" w:hAnsi="Times New Roman" w:cs="Times New Roman"/>
        </w:rPr>
      </w:pPr>
    </w:p>
    <w:p w14:paraId="6ED0D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FED1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4CAC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7F16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0E9E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B7B5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16A1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E82E5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7491C6">
      <w:pPr>
        <w:rPr>
          <w:rFonts w:hint="default" w:ascii="Times New Roman" w:hAnsi="Times New Roman" w:cs="Times New Roman"/>
        </w:rPr>
      </w:pPr>
      <w:r>
        <w:rPr>
          <w:rFonts w:hint="default" w:ascii="Times New Roman" w:hAnsi="Times New Roman" w:cs="Times New Roman"/>
        </w:rPr>
        <w:br w:type="page"/>
      </w:r>
    </w:p>
    <w:p w14:paraId="7D854B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D892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FF45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FB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41E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F72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EF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615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E66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6F6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4FB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4D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073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2C1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43E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EE4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8D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B6F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A28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7C0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CDE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83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A00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0A6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1F0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C45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5C8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98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346A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83E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6F4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9BD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42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CB1A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1C6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E6B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A3A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E0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7221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B451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933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790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0CE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FC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E66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AE2B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4BA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AF0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BB6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AA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30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343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897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74C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31B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75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2A8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134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DD1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09C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EA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C75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715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6A2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A1A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3B8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F5350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964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144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886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A0A1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4036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98D1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553B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195F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21F7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F94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5BB4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B328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72BC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327A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A8E6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CFAD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ED2C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E40F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4D82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8A97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A7BB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0281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8B8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0B3E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B56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982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1C3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AF9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E54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FCE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802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35A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7CE3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75B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1F9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1BF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BB6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F13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485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FC00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900B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03D4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F0D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1E5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A95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C33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88F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E69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718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EB9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598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7D3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606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ADE4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2A6B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B7EF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615B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71F9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2855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2BDE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B248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7BCF1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7B82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46F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417E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D103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51E8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1D3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0044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72FE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72AE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3FA4C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50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C9E7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741D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8D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767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A193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35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0A3C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570F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0E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F628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2056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E60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90B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BBA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E67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13E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A87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33C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579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3B5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4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D9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752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F2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FE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6B2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47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19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E44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21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DA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557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AD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71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942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51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DF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A45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E4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BF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C39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3C4C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B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9B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A85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1C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34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03F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12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1B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1DC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5A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0FF1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6DD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03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05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753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D4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7E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5CF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E9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A2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892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6F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EF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79F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C6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D4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2B0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C8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43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CC0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65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87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93A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C0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C5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F4C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77F8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F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518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532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5A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69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9C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02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4C1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376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58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B8A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AB9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DF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AC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53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4B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C0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502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0326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B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CB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66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50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AE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9EF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A6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85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65F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55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35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A7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A6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E7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33C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F7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D7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5A4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13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87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CC8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58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5C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F31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E9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A0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6E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53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67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FF5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EB3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CB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E9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05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C1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640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60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E4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EC8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2B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57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467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27CF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DF67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1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E96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F1D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0B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62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92D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58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0F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447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88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3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A92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55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74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7CC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82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9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73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D2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1946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F12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8B1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EB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83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09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AE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5E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BAB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3A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F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795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78DD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D8C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4F8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AEF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888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C92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E5D6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5242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9EC2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8A6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7D3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CCB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BBA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645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39C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0C5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414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31D78A">
      <w:pPr>
        <w:rPr>
          <w:rFonts w:hint="default" w:ascii="Times New Roman" w:hAnsi="Times New Roman" w:cs="Times New Roman"/>
          <w:sz w:val="22"/>
          <w:szCs w:val="22"/>
        </w:rPr>
      </w:pPr>
    </w:p>
    <w:p w14:paraId="2C2B63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E4EB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CCL27/CTACK Elisa Kit</w:t>
      </w:r>
    </w:p>
    <w:p w14:paraId="7E88D7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3DEDF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7D8D9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73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506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587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DFB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B58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FC3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5A6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104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A0D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00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27A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092A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1D9B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8338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70A0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F2C4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2AA0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2BB2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D0CC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6E06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6511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BDE0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ED37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7245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E3D8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CCL27 is a small cytokine belonging to CC chemokine family, also known as skinnine, eskine and ctack. CCL27 gene is located on human chromosome 9. It is related to homing memory T lymphocytes on the skin and plays an important role in T cell-mediated skin inflammation. CCL27 is expressed in many tissues, including gonads, thymus, placenta and skin.</w:t>
      </w:r>
    </w:p>
    <w:p w14:paraId="523E6A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04C0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A130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373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480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21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1A7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A84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D13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649299">
      <w:pPr>
        <w:rPr>
          <w:rFonts w:hint="default" w:ascii="Times New Roman" w:hAnsi="Times New Roman" w:cs="Times New Roman"/>
          <w:b/>
          <w:bCs/>
          <w:sz w:val="28"/>
          <w:szCs w:val="28"/>
        </w:rPr>
      </w:pPr>
    </w:p>
    <w:p w14:paraId="5A65789D">
      <w:pPr>
        <w:rPr>
          <w:rFonts w:hint="default" w:ascii="Times New Roman" w:hAnsi="Times New Roman" w:cs="Times New Roman"/>
          <w:b/>
          <w:bCs/>
          <w:sz w:val="28"/>
          <w:szCs w:val="28"/>
        </w:rPr>
      </w:pPr>
    </w:p>
    <w:p w14:paraId="7412EC0E">
      <w:pPr>
        <w:rPr>
          <w:rFonts w:hint="default" w:ascii="Times New Roman" w:hAnsi="Times New Roman" w:cs="Times New Roman"/>
          <w:b/>
          <w:bCs/>
          <w:sz w:val="28"/>
          <w:szCs w:val="28"/>
        </w:rPr>
      </w:pPr>
    </w:p>
    <w:p w14:paraId="2A329BD3">
      <w:pPr>
        <w:rPr>
          <w:rFonts w:hint="default" w:ascii="Times New Roman" w:hAnsi="Times New Roman" w:cs="Times New Roman"/>
          <w:b/>
          <w:bCs/>
          <w:sz w:val="28"/>
          <w:szCs w:val="28"/>
        </w:rPr>
      </w:pPr>
    </w:p>
    <w:p w14:paraId="76D3B0D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8B5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6560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38A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3F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AAE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EBD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B2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5F3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C40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39F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0B8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1F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E3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C63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A88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EF8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02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892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5E9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7A2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009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57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C1E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3A0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546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F46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97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FA2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B5E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D4A8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A1A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9C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F9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B88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B6C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CCD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33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DC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9557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514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779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26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DD24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6F7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D27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871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F3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CE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75C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EFE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262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5B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E5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EA7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BD1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A14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1C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10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BEB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4ED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A63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DB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ED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8E5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D37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6B8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814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353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C45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595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250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68F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B8B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C0AA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9E1B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63F6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67A1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0C0A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8560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E4DD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355E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6DFB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C184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FC7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C1F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EA45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363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C654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8FC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49D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9B3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4DC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350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EE2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984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4A8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9BD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328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22C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C66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4D6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111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F0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0B2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310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A82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AF01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79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A28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4D00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B6B9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7AC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F39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789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586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66F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A4A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887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2BE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6B3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B31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639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E4C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7EC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5EA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9B4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CD7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D1D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144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173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B15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FD0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7C73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A983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2699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AD69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4B24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1982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DFD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FA6F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B05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35E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89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39E1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1B7D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8E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F931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145D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8F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F35D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7C93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F4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AE85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DC0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649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DDA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D85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DDB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BD8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D50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901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8141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68C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D8F1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31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11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C8DC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E66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770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A555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51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D36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8CA2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4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C27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1412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39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DAD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EAB7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33D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24F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2054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FA6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A5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C3F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C54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A93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6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164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C20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EA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F45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4D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98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201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22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88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13A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CA5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05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AA8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CAB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6F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126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6C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58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4A8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3E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B8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961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12D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BD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09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547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82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C76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B8D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49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EB8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C88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93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16C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D0C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16D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78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8DA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D13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F7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5C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3A95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0F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96B6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5A9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1FE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4D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5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DD3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BD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930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090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3E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13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83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53F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5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84B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64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A4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33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B39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E3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009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C49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64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FFC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53D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C7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B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44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3B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74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6E7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E5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41A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C63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4F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A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1CF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E6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D3D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C72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81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F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921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28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CD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BF6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BC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44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ECC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FB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BA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397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13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F1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71C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2A9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685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C3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4B9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A8F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8A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DD5D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1B6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40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71B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8E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6D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AF9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1FD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5A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76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160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F0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BEA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2ED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B9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06FB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4F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B96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B8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2AC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CA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12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098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EB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F99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C6F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2C7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2F0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0E2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2BF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826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D50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1AC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C4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E65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311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B91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564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DA1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82C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5B6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B58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289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8EB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2686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2686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C9B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C15792">
    <w:pPr>
      <w:pStyle w:val="6"/>
      <w:jc w:val="both"/>
    </w:pPr>
  </w:p>
  <w:p w14:paraId="6860A5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B4D6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94E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E4087E"/>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8948</Words>
  <Characters>19565</Characters>
  <Lines>251</Lines>
  <Paragraphs>70</Paragraphs>
  <TotalTime>1</TotalTime>
  <ScaleCrop>false</ScaleCrop>
  <LinksUpToDate>false</LinksUpToDate>
  <CharactersWithSpaces>21843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2026-07-07T00:27:44Z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