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EC9E94">
      <w:pPr>
        <w:pStyle w:val="2"/>
        <w:bidi w:val="0"/>
        <w:jc w:val="center"/>
        <w:rPr>
          <w:rFonts w:hint="default" w:ascii="Times New Roman" w:hAnsi="Times New Roman" w:cs="Times New Roman"/>
          <w:b/>
          <w:bCs w:val="0"/>
          <w:sz w:val="36"/>
          <w:szCs w:val="36"/>
        </w:rPr>
      </w:pPr>
      <w:r>
        <w:rPr>
          <w:rFonts w:hint="eastAsia"/>
          <w:b/>
          <w:bCs/>
          <w:sz w:val="36"/>
          <w:szCs w:val="36"/>
        </w:rPr>
        <w:t>Human ADAM9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6BDFE91">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62.4–4000pg/ml</w:t>
      </w:r>
    </w:p>
    <w:p w14:paraId="5CDBDB32">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12.5pg/ml</w:t>
      </w:r>
    </w:p>
    <w:p w14:paraId="32A7106F">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pg/ml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6D62DB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42B2CCB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5372C35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490F0787">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37F895D4">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371E501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345AEB35">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2D8AE720">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14C04C7A">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B9FC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16E474BF">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4000.0</w:t>
            </w:r>
          </w:p>
        </w:tc>
        <w:tc>
          <w:tcPr>
            <w:tcW w:w="1134" w:type="dxa"/>
            <w:vAlign w:val="center"/>
          </w:tcPr>
          <w:p w14:paraId="1248DF22">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2000.0</w:t>
            </w:r>
          </w:p>
        </w:tc>
        <w:tc>
          <w:tcPr>
            <w:tcW w:w="1134" w:type="dxa"/>
            <w:vAlign w:val="center"/>
          </w:tcPr>
          <w:p w14:paraId="229BE8B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1000.0</w:t>
            </w:r>
          </w:p>
        </w:tc>
        <w:tc>
          <w:tcPr>
            <w:tcW w:w="1134" w:type="dxa"/>
            <w:vAlign w:val="center"/>
          </w:tcPr>
          <w:p w14:paraId="30EC97E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500.0</w:t>
            </w:r>
          </w:p>
        </w:tc>
        <w:tc>
          <w:tcPr>
            <w:tcW w:w="1134" w:type="dxa"/>
            <w:vAlign w:val="center"/>
          </w:tcPr>
          <w:p w14:paraId="30FC1F6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250.0</w:t>
            </w:r>
          </w:p>
        </w:tc>
        <w:tc>
          <w:tcPr>
            <w:tcW w:w="1134" w:type="dxa"/>
            <w:vAlign w:val="center"/>
          </w:tcPr>
          <w:p w14:paraId="4EFE0AF7">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125.0</w:t>
            </w:r>
          </w:p>
        </w:tc>
        <w:tc>
          <w:tcPr>
            <w:tcW w:w="1134" w:type="dxa"/>
            <w:vAlign w:val="center"/>
          </w:tcPr>
          <w:p w14:paraId="16C32DCE">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62.4</w:t>
            </w:r>
          </w:p>
        </w:tc>
        <w:tc>
          <w:tcPr>
            <w:tcW w:w="1134" w:type="dxa"/>
            <w:vAlign w:val="center"/>
          </w:tcPr>
          <w:p w14:paraId="3B0E056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1A1C08A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28949FE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23E58CFA">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15A9F73E">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5A0E1839">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4CB1AC65">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1969B47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含有去整合素和金属蛋白酶结构域的蛋白质9，也称为MCMP或MDC9，是一种在人类中由ADAM9基因编码的酶。该基因编码ADAM（“去整合素和金属蛋白酶”）家族的一个成员，并表现出III类重溶酶体的许多特征。该基因定位于8p11.22。该家族成员是结构上与蛇毒去整合素相关的膜锚定蛋白，并参与多种涉及细胞间和细胞基质相互作用的生物过程，包括受精、肌肉发育和神经发生。</w:t>
      </w:r>
    </w:p>
    <w:p w14:paraId="09735CB2">
      <w:pPr>
        <w:ind w:firstLine="441" w:firstLineChars="0"/>
        <w:rPr>
          <w:rFonts w:hint="default" w:ascii="Times New Roman" w:hAnsi="Times New Roman" w:cs="Times New Roman"/>
        </w:rPr>
      </w:pPr>
    </w:p>
    <w:p w14:paraId="6AD0CBF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5623EF26">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7557AD37">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A2C6FD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6804F14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79053B48">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79067713">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35F110A2">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7B2E28AE">
      <w:pPr>
        <w:rPr>
          <w:rFonts w:hint="default" w:ascii="Times New Roman" w:hAnsi="Times New Roman" w:cs="Times New Roman"/>
        </w:rPr>
      </w:pPr>
      <w:r>
        <w:rPr>
          <w:rFonts w:hint="default" w:ascii="Times New Roman" w:hAnsi="Times New Roman" w:cs="Times New Roman"/>
        </w:rPr>
        <w:br w:type="page"/>
      </w:r>
    </w:p>
    <w:p w14:paraId="0776925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790C8F8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615B0FF5">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5E25F7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61C1A9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6564F77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64939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6745D64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33EA75B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2BF849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2339DC0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6EEF65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138E01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6DFACF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130C6D8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012F456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64DC8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A39860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6F0ADD3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570C800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AEA638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6A73F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7C9725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28E57BA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277E14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6C9E0AD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B6085A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457E09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4A9039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8F308E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5A9EBC9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137B2C6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2C6F0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6E500FE">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236B88A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70A5BB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3F78886C">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90004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64AF005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7FDC6FB5">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4F3DE6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16FA0DF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6C73E69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3034A1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4D1855EC">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5A0A92A2">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700434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9C90D5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0856ADE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C48FF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35133E6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12E8AEB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7E9313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6E3252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0347602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E9F6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DBB540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671965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27ACF9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5DAC2C9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32C1B9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51A4E88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35DB41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54DCE21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0BB675A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01342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7B2DD1B3">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7691EE7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052C2FA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6E1ADD7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1B47DD7">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7DFC5D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5AA66D3D">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4DCD5037">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10B9F72E">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5098F32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E30661F">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FE09AA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59A4F34F">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54068E3C">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60A7EC0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340956A1">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14B327B5">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3A42751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74205808">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1859AE3D">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0028467F">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6FFC83F8">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64371A6">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43AC480C">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195FA0F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72ECC01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F066C3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6FAF6E1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F539D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434700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10A412B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2347538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ED26D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453CC4FE">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135351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0C69EF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1A1BB69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74450C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21D1C5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3E4F79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64472FC4">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2AD57462">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02523AA9">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513226D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7AA3999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51FF037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122B4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1FA896F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4810AC8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2183054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7DC7EE8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619525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0FF9FF1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099B632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7D758134">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3F3C0957">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1FF3E2C0">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6D2A431A">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25C41D6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1CBC770B">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2FFA0F4C">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6965329E">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B986631">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2CE1DC7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16D5A24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56013948">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EB88BAE">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6E0FB8C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3972761A">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0BC3CACD">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5EDD693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179603D8">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27C9B80D">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70C3EC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1E0BE5EC">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413B84E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41B84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4C73C8C6">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730A89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0055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452878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371EA4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219DB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D9B99C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7481DE8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716F57D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7B728F8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488155B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3BEFA0E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7828705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450103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7EE6EE4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02DBBA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629480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3303C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48200A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29CCE8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7544A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6EFE0B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347CEDA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7018F7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3D92E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155512A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6EFB21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FD58AD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4D478C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79C031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EE78A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40B951F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54090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B68E6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68C8AC6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314E0C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880AE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7DCC004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60FA975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D0A2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AE189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A10DC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BC8F5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642C0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1AC8733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19C234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78525E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667E135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3B496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BF9286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29DC02C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5DCB9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429F57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38C796A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4BA33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DD239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7BF72AA5">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70CB77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93426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3348F1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49E7C7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9BC46E">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4C8A881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1FE2B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89450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0833544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5560B7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7366E8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73DAFB8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7C51C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A60E0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24E17D3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6BDD9F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1C4283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081FB29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502F62F7">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9B99C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8158D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9BC69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75579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92B481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0D8612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55796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2A359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372DAE4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0B1F3D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86DC84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36EBAA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2306D9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73F29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0C59B9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7C4F5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31E20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3F5805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BEDB403">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4B9E1C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47052B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1867D2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1A5FA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181B8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7041F2A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2C2FD1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3E464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6BEF0B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5EBA45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E34A37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2A25C63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A61DB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A727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734DAA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4974AC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EB24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563A0F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2070C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0AF3F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595887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5EFA38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D73B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182B72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213AC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08CEB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70CA854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4128D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40C43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4F9ED5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523B3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B5382F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459202F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705385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3E1E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51F974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683BC0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1B4B0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53776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2C43A8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88150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4C33D4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3670ED0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3AC93838">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ED709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853E7A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410BF18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35A3A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EAE01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5C2E1A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39D94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0AD246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461C10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51EAE5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DE8503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22D2118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53BAF9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61A20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0EB9A5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492848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55133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1921BDD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386F2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66216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6269AA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0E82C0E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1C2C58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84986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343F1F3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97B1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3E474F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4C12697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69A12C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50A90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111DBE7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32A3A22">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D7D4FD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3B9E00A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3157F35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293B43F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4ECE954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C53435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1F9137E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75FA737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2B876B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16F9EE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2C3D4E0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CFD9F50">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D6EEE18">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6142612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43ABA4BD">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6400364F">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51539E8">
      <w:pPr>
        <w:rPr>
          <w:rFonts w:hint="default" w:ascii="Times New Roman" w:hAnsi="Times New Roman" w:cs="Times New Roman"/>
          <w:sz w:val="22"/>
          <w:szCs w:val="22"/>
        </w:rPr>
      </w:pPr>
    </w:p>
    <w:p w14:paraId="693001E2">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1079BB08">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ADAM9 Elisa Kit</w:t>
      </w:r>
    </w:p>
    <w:p w14:paraId="10B5E86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62.4–4000pg/ml</w:t>
      </w:r>
    </w:p>
    <w:p w14:paraId="3502F76F">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12.5pg/ml</w:t>
      </w:r>
    </w:p>
    <w:p w14:paraId="4DC9C935">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pg/ml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5CB817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0E63633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418D07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0DE33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284BBFA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35E00A2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2366A9D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75EE20D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4DC8D8D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423E4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11AA42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4000.0</w:t>
            </w:r>
          </w:p>
        </w:tc>
        <w:tc>
          <w:tcPr>
            <w:tcW w:w="1036" w:type="dxa"/>
            <w:vAlign w:val="center"/>
          </w:tcPr>
          <w:p w14:paraId="12E2B2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2000.0</w:t>
            </w:r>
          </w:p>
        </w:tc>
        <w:tc>
          <w:tcPr>
            <w:tcW w:w="1036" w:type="dxa"/>
            <w:vAlign w:val="center"/>
          </w:tcPr>
          <w:p w14:paraId="6A3EE7A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1000.0</w:t>
            </w:r>
          </w:p>
        </w:tc>
        <w:tc>
          <w:tcPr>
            <w:tcW w:w="1036" w:type="dxa"/>
            <w:vAlign w:val="center"/>
          </w:tcPr>
          <w:p w14:paraId="1BF9D29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500.0</w:t>
            </w:r>
          </w:p>
        </w:tc>
        <w:tc>
          <w:tcPr>
            <w:tcW w:w="1036" w:type="dxa"/>
            <w:vAlign w:val="center"/>
          </w:tcPr>
          <w:p w14:paraId="489A88E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250.0</w:t>
            </w:r>
          </w:p>
        </w:tc>
        <w:tc>
          <w:tcPr>
            <w:tcW w:w="1036" w:type="dxa"/>
            <w:vAlign w:val="center"/>
          </w:tcPr>
          <w:p w14:paraId="10DC21F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125.0</w:t>
            </w:r>
          </w:p>
        </w:tc>
        <w:tc>
          <w:tcPr>
            <w:tcW w:w="1037" w:type="dxa"/>
            <w:vAlign w:val="center"/>
          </w:tcPr>
          <w:p w14:paraId="4E1FCE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62.4</w:t>
            </w:r>
          </w:p>
        </w:tc>
        <w:tc>
          <w:tcPr>
            <w:tcW w:w="1037" w:type="dxa"/>
            <w:vAlign w:val="center"/>
          </w:tcPr>
          <w:p w14:paraId="05614C3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56717DFE">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2809D191">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5F2540F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2AA910E0">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08738AE4">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3574D74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3A6C4EB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 xml:space="preserve"> ADAM9 is Disintegrin and metalloproteinase domain-containing protein 9, also known as MCMP or MDC9 is an enzyme that in humans is encoded by the ADAM9 gene. This gene encodes a member of the ADAM('a disintegrin and metalloproteinase') family and exhibits a number of characteristics of class III reprolysins. This gene is mapped to 8p11.22. Members of this family are membrane-anchored proteins structurally related to snake venom disintegrins, and have been implicated in a variety of biological processes involving cell-cell and cell-matrix interactions, including fertilization, muscle development, and neurogenesis.</w:t>
      </w:r>
    </w:p>
    <w:p w14:paraId="6BFCC902">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4F000B8D">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B03A165">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00E22C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02130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1833765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2B9938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5CB98F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4D95A07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5D6F2E4A">
      <w:pPr>
        <w:rPr>
          <w:rFonts w:hint="default" w:ascii="Times New Roman" w:hAnsi="Times New Roman" w:cs="Times New Roman"/>
          <w:b/>
          <w:bCs/>
          <w:sz w:val="28"/>
          <w:szCs w:val="28"/>
        </w:rPr>
      </w:pPr>
    </w:p>
    <w:p w14:paraId="243476E1">
      <w:pPr>
        <w:rPr>
          <w:rFonts w:hint="default" w:ascii="Times New Roman" w:hAnsi="Times New Roman" w:cs="Times New Roman"/>
          <w:b/>
          <w:bCs/>
          <w:sz w:val="28"/>
          <w:szCs w:val="28"/>
        </w:rPr>
      </w:pPr>
    </w:p>
    <w:p w14:paraId="74E1E62A">
      <w:pPr>
        <w:rPr>
          <w:rFonts w:hint="default" w:ascii="Times New Roman" w:hAnsi="Times New Roman" w:cs="Times New Roman"/>
          <w:b/>
          <w:bCs/>
          <w:sz w:val="28"/>
          <w:szCs w:val="28"/>
        </w:rPr>
      </w:pPr>
    </w:p>
    <w:p w14:paraId="38396818">
      <w:pPr>
        <w:rPr>
          <w:rFonts w:hint="default" w:ascii="Times New Roman" w:hAnsi="Times New Roman" w:cs="Times New Roman"/>
          <w:b/>
          <w:bCs/>
          <w:sz w:val="28"/>
          <w:szCs w:val="28"/>
        </w:rPr>
      </w:pPr>
    </w:p>
    <w:p w14:paraId="628462AA">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31905B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4610BBBB">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8C3DD2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71E722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20BAB09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6F04ED5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16C637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080181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6F4FA88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4929CD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181A2D5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7B4A39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BDC5F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25FC6A1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4B9D639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2293CE6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18F03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0FE04E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48E3D7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5C82FE2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1AAC4D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27DB08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ED62C2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2DF791C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724D6FB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794D7B1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7AF461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1CF36F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351DF543">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1860AEC7">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2D0B0CB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561D6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47F753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41FDBF6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EEACBA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E4E621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48B516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331539B">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3A23FC1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528029A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E3D230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4131B4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B366A3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0BE1EF8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385F383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29779F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23FA38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C6DDF7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7A31826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35045F2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32E37A6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5EB535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8D3B7A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DA2B12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588A764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42C7F5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1AB4E0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EB908D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443B11C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682BC0A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C7C43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6C2B7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1D7CB46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7088B3B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6029B02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28CD953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440D684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53F249D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AC44E0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2FB4D0C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7ECCB55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5B0E9D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43911E2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1397873">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1ECC6FA">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2A117778">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353E15D6">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3B76E57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41FC4E24">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52E02FC4">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B99E996">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7EDC4378">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73DEDF79">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118B3B6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2725207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3BB18DC">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0B992CA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98D5A5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761F64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684BCB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5A2F4B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41A4D7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1F86AE3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FB5745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7F773CF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4A6569C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7AF2B86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39FE234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60E36C1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22CC6C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3E3168C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0988B8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7F7CAE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17C59B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447907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32CAC2E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6D3D45B0">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65074F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44B601CD">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2170383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0BAD826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7AE8334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0A64E8E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3D01759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438B6C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38D7BB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121771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6DE18E1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223383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3995CDE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3655138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5D494B9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9D6457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2B27AE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4518349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2BD7DE8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C8161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413A3C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459CB06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6EEFB4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2814B6F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0AA78E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5EC57EB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75066825">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0D31A7C4">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4ED4B66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7E418AC9">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18E5F665">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6F7FF7F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0368070F">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4695137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51BA638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45DE7A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02988A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D9C5B58">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230FC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72C133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36DA7F9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051B8B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79C8AA5">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4735BBD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71C0A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06E04D0B">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42F6BAC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5B2DD85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5DB89D6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195F8AD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BE697B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5291D3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3EF5061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6121A70F">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41BB15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059FDB7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56277A85">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BFD9A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29ABD7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44D182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19899F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157F2D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77A1063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6E4AD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3A7B62C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82522F7">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809BD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30B23B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ECF2832">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3014ED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709290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6B518676">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D207CE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0D5747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0C13879A">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7F25C3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39CF419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20324E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685B2F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75CA73F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38FB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25E82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44FE26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30EB8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68BE89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1138B9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07C88A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4AFF6B8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4DC9E3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04BAC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DCBAED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1E26715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12107C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39559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1E32850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CE195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5AD373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2E6364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3A1E5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894B9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05070DB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2FFF2E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25C66FE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CD12C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54C2C9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76F87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B5535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72E8C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410651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226F13F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591128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349DA61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23BDF9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280D01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4715E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6A2501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591815D7">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2C7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24B0E6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4B012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41749F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0A7FEAE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0D0B42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6D5653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1866C8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6DBAE7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2F0CB9A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449BA5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3307B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0D54A09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731B4D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C6C86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154DFDE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07C7C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1B41C7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8476BC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67A3AE9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8C892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45AE60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12E55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12871C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360604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06D1D4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3DFDFB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3BED44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181CD9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5E19BE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105E3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25B9E9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5313C4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81791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4FA5383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58DDD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19C865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5C0D7C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51DE3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54414BD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2D43B8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239889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05DDA6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20421B7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7BA1E7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857A1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064611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2FE8F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117B44D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6BF8EF2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CF04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4B5D45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6AFC9B5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177E1A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45682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5F40276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3235E8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B7D47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35551A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06A5E7A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9CB55D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01B29D5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0FCACCC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015C00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DDB8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C48819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55DAC69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6721B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36FAD86">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59C18E2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2D5B69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0C3B90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565D5B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327F85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1DB157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17E140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209F0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425DB3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0A74C8F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7C3120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44B6468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180460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199DE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1EE3E399">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050982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353956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193B66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4F946DC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72715F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92DA0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5554F14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0AC881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399A628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1F3F79C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07B26189">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0219AF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6B37C9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674ED4B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665124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5819E9A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781AE4A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4A2D3DB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41DBDD5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4C4865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5D9471C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1284652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7C45D00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625A254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16DDDD4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19257AB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79E5EAF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r>
        <w:rPr>
          <w:rFonts w:hint="default" w:ascii="Times New Roman" w:hAnsi="Times New Roman" w:cs="Times New Roman"/>
        </w:rPr>
        <w:t xml:space="preserve">problems arising therefrom. </w:t>
      </w:r>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9BC701D">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3965AF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33965AF5">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BCBA6A">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1EFC1BAC">
    <w:pPr>
      <w:pStyle w:val="6"/>
      <w:jc w:val="both"/>
    </w:pPr>
  </w:p>
  <w:p w14:paraId="3F21D724">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D93C9B">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593EE0">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DEB3266"/>
    <w:rsid w:val="6FC565D0"/>
    <w:rsid w:val="72A72905"/>
    <w:rsid w:val="73AC5738"/>
    <w:rsid w:val="7835726A"/>
    <w:rsid w:val="789E22CF"/>
    <w:rsid w:val="794329F9"/>
    <w:rsid w:val="79725A1A"/>
    <w:rsid w:val="7AFA1921"/>
    <w:rsid w:val="7D376633"/>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8961</Words>
  <Characters>19468</Characters>
  <Lines>251</Lines>
  <Paragraphs>70</Paragraphs>
  <TotalTime>0</TotalTime>
  <ScaleCrop>false</ScaleCrop>
  <LinksUpToDate>false</LinksUpToDate>
  <CharactersWithSpaces>21702</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2026-06-10T08:52:05Z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