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AAE0F">
      <w:pPr>
        <w:pStyle w:val="2"/>
        <w:bidi w:val="0"/>
        <w:jc w:val="center"/>
        <w:rPr>
          <w:rFonts w:hint="default" w:ascii="Times New Roman" w:hAnsi="Times New Roman" w:cs="Times New Roman"/>
          <w:b/>
          <w:bCs w:val="0"/>
          <w:sz w:val="36"/>
          <w:szCs w:val="36"/>
        </w:rPr>
      </w:pPr>
      <w:r>
        <w:rPr>
          <w:rFonts w:hint="eastAsia"/>
          <w:b/>
          <w:bCs/>
          <w:sz w:val="36"/>
          <w:szCs w:val="36"/>
        </w:rPr>
        <w:t>Human A1BG/alpha 1B-Glycoprotein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C2D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2B895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095B14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20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0ED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6E7A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7CB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E4A5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42C7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A50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AD0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92F5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B8B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425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A166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A884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F887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83C29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9A88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C93C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F10AC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B992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B37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128B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225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D405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746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96E4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A1BG是位于19号染色体的基因。该基因编码的蛋白质是功能未知的血浆糖蛋白。该蛋白质显示出与某些免疫球蛋白超基因家族成员蛋白质的可变区的序列相似性。</w:t>
      </w:r>
    </w:p>
    <w:p w14:paraId="5693A91A">
      <w:pPr>
        <w:ind w:firstLine="441" w:firstLineChars="0"/>
        <w:rPr>
          <w:rFonts w:hint="default" w:ascii="Times New Roman" w:hAnsi="Times New Roman" w:cs="Times New Roman"/>
        </w:rPr>
      </w:pPr>
    </w:p>
    <w:p w14:paraId="2909D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698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C534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8B4D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F5AE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3379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4338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B82F3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B99D09">
      <w:pPr>
        <w:rPr>
          <w:rFonts w:hint="default" w:ascii="Times New Roman" w:hAnsi="Times New Roman" w:cs="Times New Roman"/>
        </w:rPr>
      </w:pPr>
      <w:r>
        <w:rPr>
          <w:rFonts w:hint="default" w:ascii="Times New Roman" w:hAnsi="Times New Roman" w:cs="Times New Roman"/>
        </w:rPr>
        <w:br w:type="page"/>
      </w:r>
    </w:p>
    <w:p w14:paraId="0E326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A2D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408E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DE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E0B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263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49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83F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24F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F6E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61D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85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BBF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E4D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97D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70C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0D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140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65C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DF3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2CC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AE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86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853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13D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62B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31B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EA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614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D57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C44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385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30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166F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526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502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2D3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5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C298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3317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CF3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682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44A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19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2C72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B271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30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95E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377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0E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21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ECB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B8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1A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2B3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32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88D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39E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73F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897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B8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C32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85B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CC8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74E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57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C656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03E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B0D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F2A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D108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A81A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4B84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6DF0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EFC5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760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8AF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8083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4D51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72AF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53EF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6A7A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184E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714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2217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A143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A674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7138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D5C0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E29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EF1D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480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07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FDC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993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094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444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944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E6F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E0F4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19F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3DF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10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4A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03A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D45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351B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AB2A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E1F0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BD7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9C4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6C2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621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EA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9D4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52B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20A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2C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B50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40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434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1FE9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672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A093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4C00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EC7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95F7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BF0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7575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400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EF3C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913C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F7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765B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C25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D75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5D10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8CA8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1833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26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443B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EA56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C5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DFD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8E9E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1B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E0F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55BB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63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4C87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412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BF8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7D6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F9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1BC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76C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637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B1E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1BE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15B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BB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13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13E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FD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B7BD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2B4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AA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88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3F7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B9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7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B33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E4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74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EB6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81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D6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EDC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C0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E2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FC1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1A4F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C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90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BF1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52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6D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9EA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02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9A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D27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F3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29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7E1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A7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6E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7B4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9E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6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BC1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B7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53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4FA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66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E7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02F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6F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78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83A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B1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C0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150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CB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12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AEA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B5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76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6BF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7B11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6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FD6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1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97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4A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F13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B6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5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3CA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28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67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57B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72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1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B8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16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F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5C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26B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2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1D2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DC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7E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5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7F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03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6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A41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87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A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34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B0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7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2EE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94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81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93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19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9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95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BA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4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9E9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5F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B2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14E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5A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D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2B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D6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6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BB4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D3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5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4B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DC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32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D0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6E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D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00D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2342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EF1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84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7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397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DC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FF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6CC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AD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4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0F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D2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F35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7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CF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435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68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5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23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EC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B7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38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9F9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05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03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EE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6A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2F0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EB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FE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DE2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3A6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364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DE1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A33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783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252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DBA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866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D2C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F67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D83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9AA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5D7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3CA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EF9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F49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4E229A">
      <w:pPr>
        <w:rPr>
          <w:rFonts w:hint="default" w:ascii="Times New Roman" w:hAnsi="Times New Roman" w:cs="Times New Roman"/>
          <w:sz w:val="22"/>
          <w:szCs w:val="22"/>
        </w:rPr>
      </w:pPr>
    </w:p>
    <w:p w14:paraId="48493C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EA4C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A1BG/alpha 1B-Glycoprotein Elisa Kit</w:t>
      </w:r>
    </w:p>
    <w:p w14:paraId="4AFF39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C6B55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40A3CF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D1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A66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49F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CA6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916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6D0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51C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FB8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D4C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7C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A3E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11C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E5F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707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129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575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9208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AD22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D5D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536F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BB4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737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AF66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776D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7A1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A1BG/alpha 1B-Glycoprotein is A1bg introduction: a1bg is a gene located on chromosome 19. The protein encoded by this gene is a plasma glycoprotein with unknown function. The protein shows sequence similarity to the variable region of some immunoglobulin supergene family member proteins.</w:t>
      </w:r>
    </w:p>
    <w:p w14:paraId="36A5F3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B5C4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218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E19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AAE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BC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695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D88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589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196B10">
      <w:pPr>
        <w:rPr>
          <w:rFonts w:hint="default" w:ascii="Times New Roman" w:hAnsi="Times New Roman" w:cs="Times New Roman"/>
          <w:b/>
          <w:bCs/>
          <w:sz w:val="28"/>
          <w:szCs w:val="28"/>
        </w:rPr>
      </w:pPr>
    </w:p>
    <w:p w14:paraId="1F4CD4F2">
      <w:pPr>
        <w:rPr>
          <w:rFonts w:hint="default" w:ascii="Times New Roman" w:hAnsi="Times New Roman" w:cs="Times New Roman"/>
          <w:b/>
          <w:bCs/>
          <w:sz w:val="28"/>
          <w:szCs w:val="28"/>
        </w:rPr>
      </w:pPr>
    </w:p>
    <w:p w14:paraId="01357BF5">
      <w:pPr>
        <w:rPr>
          <w:rFonts w:hint="default" w:ascii="Times New Roman" w:hAnsi="Times New Roman" w:cs="Times New Roman"/>
          <w:b/>
          <w:bCs/>
          <w:sz w:val="28"/>
          <w:szCs w:val="28"/>
        </w:rPr>
      </w:pPr>
    </w:p>
    <w:p w14:paraId="7DA99B17">
      <w:pPr>
        <w:rPr>
          <w:rFonts w:hint="default" w:ascii="Times New Roman" w:hAnsi="Times New Roman" w:cs="Times New Roman"/>
          <w:b/>
          <w:bCs/>
          <w:sz w:val="28"/>
          <w:szCs w:val="28"/>
        </w:rPr>
      </w:pPr>
    </w:p>
    <w:p w14:paraId="488E48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956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C749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23A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26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0C2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600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B7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219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1F8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0C2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1A7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6A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5B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F80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F5B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30C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7B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B8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6AE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75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96D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78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CA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15D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B93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A93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BC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52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91C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5D0E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3C0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65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53B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A97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B1B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294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CE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06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54D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4C2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302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F2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48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A90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029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9CE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71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CB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A7C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B81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352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6E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4B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DEF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6D7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70A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D7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E1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9EF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DEA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ED9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19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0A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ED6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F38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060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8A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E4D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F74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CBD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2FE9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18E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EC2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0E3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3135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95B0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D464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5FCD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9BD6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488E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F07C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7D4C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0D36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0F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16E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B1C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181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067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7D1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74C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183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D2A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13A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23D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3D5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234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6C0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390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1B4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ED6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B98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CDE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69D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EE8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C83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F13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6BDA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D8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136F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42DD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DBBF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0D2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E2F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94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1A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BFC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4C3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982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39A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38F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4DE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CCC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95D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8C6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DAC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A7F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2F7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445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400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4BE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30E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29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731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BE95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2AD4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012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581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9902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DC0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E95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763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51B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19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46B8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9F24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6A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B2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5A58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A1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1A16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9F7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13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F103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80B0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E7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42E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0E9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69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C05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BC5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631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DE1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55D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A35C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9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37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952B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1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C08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5189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6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84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B8BF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A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D8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433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7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12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7DF7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2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D2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B066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8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889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228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B13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FB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7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C7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78A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68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DA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CA3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65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C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94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20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D0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78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0D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88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97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59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5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3E7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23B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106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D14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B6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59B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BD0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FA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E2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74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14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DF0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1A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8E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B8A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302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5A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2D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46F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3C2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C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F35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C8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B4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07C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4D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B8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67F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A1B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333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D9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0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026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7C9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20C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18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0F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1D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768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A2C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98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DDB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13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F9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6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4F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B7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9A8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5A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A8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AA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70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DD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4E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B2E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80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E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3F3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97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2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53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56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5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AF6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8B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1B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01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12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A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8D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A5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7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60D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AC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A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13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83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5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FC4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C2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0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B82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826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01F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5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AC8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147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69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625A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93E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D0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B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784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FD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576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18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1C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34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C2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EB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B6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4F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CE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12AA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8C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77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B0C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5A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F3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CF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9AC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00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6A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1EB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F79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9DF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737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79A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0D5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AB1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51E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160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784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02F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1E0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D80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9CC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EDCC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CF2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3B8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B5C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C83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CDE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ECDE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6C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B30846">
    <w:pPr>
      <w:pStyle w:val="6"/>
      <w:jc w:val="both"/>
    </w:pPr>
  </w:p>
  <w:p w14:paraId="3BE82F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08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76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8B221B"/>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7845</Words>
  <Characters>14219</Characters>
  <Lines>251</Lines>
  <Paragraphs>70</Paragraphs>
  <TotalTime>0</TotalTime>
  <ScaleCrop>false</ScaleCrop>
  <LinksUpToDate>false</LinksUpToDate>
  <CharactersWithSpaces>15445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