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46CA5">
      <w:pPr>
        <w:pStyle w:val="2"/>
        <w:bidi w:val="0"/>
        <w:jc w:val="center"/>
        <w:rPr>
          <w:rFonts w:hint="default" w:ascii="Times New Roman" w:hAnsi="Times New Roman" w:cs="Times New Roman"/>
          <w:b/>
          <w:bCs w:val="0"/>
          <w:sz w:val="36"/>
          <w:szCs w:val="36"/>
        </w:rPr>
      </w:pPr>
      <w:r>
        <w:rPr>
          <w:rFonts w:hint="eastAsia"/>
          <w:b/>
          <w:bCs/>
          <w:sz w:val="36"/>
          <w:szCs w:val="36"/>
        </w:rPr>
        <w:t>Human Albumin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28B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650BD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08AFB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EB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8618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DD66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9FCA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FD7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7337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4DF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82E0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987F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18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01EA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57BEB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F46E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30E4C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D6B8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64ACB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A8B3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7AF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FEE2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EC6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DC56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B350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86A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70BC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53C5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蛋白是由肝实质细胞合成，在血浆中的半寿期约为15-19天，占血浆总蛋白的40%-60%。其合成率虽然受食物中蛋白质含量的影响，但主要受血浆中白蛋白水平调节，在肝细胞中没有储存，在所有细胞外液中都含有微量的白蛋白。关于白蛋白在肾小球中的滤过情况，一般认为在正常情况下其量甚微，约为血浆中白蛋白的0.04%，按此计算每天从肾小球滤过液中排出的白蛋白即可达3.6g，为终尿中蛋白质排出量的30-40倍，可见滤过液中多数白蛋白是可被肾小管重新吸收的。有实验证实白蛋白在近曲小管中吸收，在小管细胞中被溶酶体中的水解酶降解为小分子片段而进入血循环。白蛋白可以在不同组织中被细胞内吞。</w:t>
      </w:r>
    </w:p>
    <w:p w14:paraId="421CA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B1F1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2274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6687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C142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BD00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6DC755">
      <w:pPr>
        <w:rPr>
          <w:rFonts w:hint="default" w:ascii="Times New Roman" w:hAnsi="Times New Roman" w:cs="Times New Roman"/>
        </w:rPr>
      </w:pPr>
      <w:r>
        <w:rPr>
          <w:rFonts w:hint="default" w:ascii="Times New Roman" w:hAnsi="Times New Roman" w:cs="Times New Roman"/>
        </w:rPr>
        <w:br w:type="page"/>
      </w:r>
    </w:p>
    <w:p w14:paraId="170DE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BECA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7F45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3A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161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AD4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DB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013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2A0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B5C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874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C4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A2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CBD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798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F4C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B1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83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B70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7F8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4E9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B9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2F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62C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1C2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9BA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1B4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E9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E2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85B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B94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0B7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DF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D16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F3E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5EA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19C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14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FEE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BF4E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FEC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CA0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A7E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1E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5B0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CED4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D8B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C74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F46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5A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DE2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714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C88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377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A7F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31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0A1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A88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E17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70D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AE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A6B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E7F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36A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67D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97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5095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528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98F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D6A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7058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2C30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7B6D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58F4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1435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BBF2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342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40C1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AE58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5A38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7E13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824E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48C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270B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5F5E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C5E0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DD66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3FF6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7974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97B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8DDE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5B1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A2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335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9F8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946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7CA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09B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DF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9661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6FE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642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00F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35E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B94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8B6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F252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C69E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B634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E22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7E7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DD9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BDA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030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458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522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DB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59C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C33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A1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7BBC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9598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4EF9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D001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6E50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D01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18A1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F14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6B57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2714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15E8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3434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4B8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C48E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4ED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7A6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BBE5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8216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9A802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E6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B66F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E737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56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8E21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33F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5F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E67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C8B2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4E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C04D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443B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5A0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2B1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A08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513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4A3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4E0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31A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677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548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1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38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E1F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9E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86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DE7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42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68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2D8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F4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3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40B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03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5C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F6D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8B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7E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63A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BA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96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427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853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8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42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767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89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0D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7AF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29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91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324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C8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FF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1AC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09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A3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152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7F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EE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EAB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D4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C4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DCA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05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EA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E8B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16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DE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770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1B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C5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E49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FC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D2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A4F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C4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AD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484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FD5D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0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A9A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EA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D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D1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DEB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AB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A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664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28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7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63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5F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C3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F21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A0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33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C81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1481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7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2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C10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6B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4E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07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A7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1E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D2D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32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8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706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E2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B7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AF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7F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4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1CE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C0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D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77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3B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DE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4F4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A7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DE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C78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9A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1B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E03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ED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50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39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CD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E0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F6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89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E3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D9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87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7D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BBA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286C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5EA5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F7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BF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C2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ED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AC1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88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F8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A2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A1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3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EE1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92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06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A3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DE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B7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23F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EB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C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4A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A7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91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E9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89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DE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A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D6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90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08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44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840A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62B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231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B62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D7A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3BE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443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1C3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A02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C2C6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664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0DF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E23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9A1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B48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0F1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91C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815873">
      <w:pPr>
        <w:rPr>
          <w:rFonts w:hint="default" w:ascii="Times New Roman" w:hAnsi="Times New Roman" w:cs="Times New Roman"/>
          <w:sz w:val="22"/>
          <w:szCs w:val="22"/>
        </w:rPr>
      </w:pPr>
    </w:p>
    <w:p w14:paraId="2A3FC6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E06B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Albumin Elisa Kit</w:t>
      </w:r>
    </w:p>
    <w:p w14:paraId="516B3B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BA996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6ED3F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19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6CD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F51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E74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962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C01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93A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619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AD1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AF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B61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88D7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F0E8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087D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A3F2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0AC5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B1F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E484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B143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0809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1C5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1968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453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B39E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0B9B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Albumin is synthesized by hepatic parenchymal cells. Its half-life in plasma is about 15-19 days, accounting for 40% - 60% of the total plasma protein. Although its synthesis rate is affected by the protein content in food, it is mainly regulated by the level of albumin in plasma. It is not stored in hepatocytes and contains a small amount of albumin in all extracellular fluids. As for the filtration of albumin in the glomerulus, it is generally considered that under normal conditions, its amount is very small, about 0.04% of the albumin in the plasma. According to this calculation, the albumin discharged from the glomerular filtration fluid every day can reach 3.6g, which is 30-40 times the protein excretion in the final urine. It can be seen that most albumin in the filtration fluid can be reabsorbed by the renal tubules. Some experiments have confirmed that albumin is absorbed in proximal convoluted tubules and degraded into small molecular fragments by hydrolases in lysosomes in tubular cells. Albumin can be endocytosed in different tissues.</w:t>
      </w:r>
    </w:p>
    <w:p w14:paraId="17330C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43B1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4E5D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32D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12D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4FA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D8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766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F96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730334">
      <w:pPr>
        <w:rPr>
          <w:rFonts w:hint="default" w:ascii="Times New Roman" w:hAnsi="Times New Roman" w:cs="Times New Roman"/>
          <w:b/>
          <w:bCs/>
          <w:sz w:val="28"/>
          <w:szCs w:val="28"/>
        </w:rPr>
      </w:pPr>
    </w:p>
    <w:p w14:paraId="60E92F75">
      <w:pPr>
        <w:rPr>
          <w:rFonts w:hint="default" w:ascii="Times New Roman" w:hAnsi="Times New Roman" w:cs="Times New Roman"/>
          <w:b/>
          <w:bCs/>
          <w:sz w:val="28"/>
          <w:szCs w:val="28"/>
        </w:rPr>
      </w:pPr>
    </w:p>
    <w:p w14:paraId="61CD7B0F">
      <w:pPr>
        <w:rPr>
          <w:rFonts w:hint="default" w:ascii="Times New Roman" w:hAnsi="Times New Roman" w:cs="Times New Roman"/>
          <w:b/>
          <w:bCs/>
          <w:sz w:val="28"/>
          <w:szCs w:val="28"/>
        </w:rPr>
      </w:pPr>
    </w:p>
    <w:p w14:paraId="456F104B">
      <w:pPr>
        <w:rPr>
          <w:rFonts w:hint="default" w:ascii="Times New Roman" w:hAnsi="Times New Roman" w:cs="Times New Roman"/>
          <w:b/>
          <w:bCs/>
          <w:sz w:val="28"/>
          <w:szCs w:val="28"/>
        </w:rPr>
      </w:pPr>
    </w:p>
    <w:p w14:paraId="173ACC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B99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024A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B3B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75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381D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1CC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20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719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73F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032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EA4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F4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9A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055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9F5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27E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C4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92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104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AB4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7DB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04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B19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C74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2EE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873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7A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42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44B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B79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304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FA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E3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56A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3A8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D3A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3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AB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083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E4C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00D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F7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2B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A55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F06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497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B2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EA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7E2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380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FA5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A3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F5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7E8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341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406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A8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A9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CA9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453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166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36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85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863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242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CC6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06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886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5A0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7AA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BF85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FB2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B4A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A2F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FD73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C12C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8B52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B8C8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942F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2FF3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CADC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8F78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AA50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63B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AC9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B687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D90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D109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36D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96C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54D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7F2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E87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E01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7DA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365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87D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43A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900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927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775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F75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D3A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2BD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8D3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C9B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ECA7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A2B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BCED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B57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4793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BB7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1E8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888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36B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86E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48A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64C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CE7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DBD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6D1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82B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07D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A7E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F2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9B2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B9A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54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37A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748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9B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B61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FE18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9240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FD82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E9EF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307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A403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D4D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3DC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D3FE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013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51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303E8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00F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D3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2F2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EAAF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E9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16E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523F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01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4802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F6B9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BE0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8A9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09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77A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B75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5E3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0DF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2A3C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92B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81C2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9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E8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FD5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89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23B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6E65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B7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5EF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07DD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B7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BC7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9037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6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B9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D81B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E1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927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5C6F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0D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A0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F94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0FB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F6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F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573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84E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6D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67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756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EA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BE6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BF3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40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7E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4CB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9B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69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C1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7B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6ED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18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2F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42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65B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92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C74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DCA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55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651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AAE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CD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2E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F62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9B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7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DE1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6C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421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72A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6DB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2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B62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960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CF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CC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732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8A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B6FF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CE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399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A0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58C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01B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45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22D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40C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9A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CEE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8CD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4E5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F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412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016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B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27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FD5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C2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E2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FF8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1A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EF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04B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8F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CF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23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F5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F6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5DD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96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32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C00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FF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D7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17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02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62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64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7D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83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D55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9C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AB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84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5A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7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A4D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3D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1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FE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B3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D0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44C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698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799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C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821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CA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A9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3F1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848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4D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C1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B9F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60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E8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701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DA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6BA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094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D5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BE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EE8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AB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A895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69D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6F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F3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BA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B1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D4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D2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DC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E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AFB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2D7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F3C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D2A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D73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A31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E48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463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2B3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186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D0A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728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AEC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B5B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966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73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D17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496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ED8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59A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859A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AEF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DE76EA">
    <w:pPr>
      <w:pStyle w:val="6"/>
      <w:jc w:val="both"/>
    </w:pPr>
  </w:p>
  <w:p w14:paraId="169DFB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DD8F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C1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1E0417"/>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9091</Words>
  <Characters>19610</Characters>
  <Lines>251</Lines>
  <Paragraphs>70</Paragraphs>
  <TotalTime>0</TotalTime>
  <ScaleCrop>false</ScaleCrop>
  <LinksUpToDate>false</LinksUpToDate>
  <CharactersWithSpaces>21869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2026-06-10T08:56:17Z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