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ACA91">
      <w:pPr>
        <w:pStyle w:val="2"/>
        <w:bidi w:val="0"/>
        <w:jc w:val="center"/>
        <w:rPr>
          <w:rFonts w:hint="default" w:ascii="Times New Roman" w:hAnsi="Times New Roman" w:cs="Times New Roman"/>
          <w:b/>
          <w:bCs w:val="0"/>
          <w:sz w:val="36"/>
          <w:szCs w:val="36"/>
        </w:rPr>
      </w:pPr>
      <w:r>
        <w:rPr>
          <w:rFonts w:hint="eastAsia"/>
          <w:b/>
          <w:bCs/>
          <w:sz w:val="36"/>
          <w:szCs w:val="36"/>
        </w:rPr>
        <w:t>Human AGRP/agouti-related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096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B3E92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4BA6D4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86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8AA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4DD5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9E4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CFD5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A34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0D9C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7CFD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190E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90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D0E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1AC8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B7D6C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ECAE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3479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3790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1EA2D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345E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FE7D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2405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5924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1FA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18AD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B5C4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29EE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刺鼠相关蛋白，也称为刺鼠相关肽（AgRP），是由AgRP/NPY神经元在大脑中产生的神经肽。它只在下丘脑弓状核腹内侧部含有NPY的细胞体中合成。在人类中，刺鼠相关肽由AGRP基因编码。AgRP与神经肽Y共同表达，通过增加食欲、降低代谢和能量消耗发挥作用。它是最有效和持久的食欲刺激剂之一。</w:t>
      </w:r>
    </w:p>
    <w:p w14:paraId="240AAB23">
      <w:pPr>
        <w:ind w:firstLine="441" w:firstLineChars="0"/>
        <w:rPr>
          <w:rFonts w:hint="default" w:ascii="Times New Roman" w:hAnsi="Times New Roman" w:cs="Times New Roman"/>
        </w:rPr>
      </w:pPr>
    </w:p>
    <w:p w14:paraId="4B451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4B27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DB1C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D7A0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764D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59C9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8FFF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6330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CAA757">
      <w:pPr>
        <w:rPr>
          <w:rFonts w:hint="default" w:ascii="Times New Roman" w:hAnsi="Times New Roman" w:cs="Times New Roman"/>
        </w:rPr>
      </w:pPr>
      <w:r>
        <w:rPr>
          <w:rFonts w:hint="default" w:ascii="Times New Roman" w:hAnsi="Times New Roman" w:cs="Times New Roman"/>
        </w:rPr>
        <w:br w:type="page"/>
      </w:r>
    </w:p>
    <w:p w14:paraId="7C718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6C4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438F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C5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C3C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534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02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B10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B3E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DF8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275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DC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377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3CF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17F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54E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4B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F4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389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556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1D4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9E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0A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D26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6EF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34E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259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5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F7A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F00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A23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2C2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E7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8E9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1A3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2C2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FB9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4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A9C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F5B6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BA0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AD8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51B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BE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DC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DDB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CAF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309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37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8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15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F37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9DF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A3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0A4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62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619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723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FAF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E96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CD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13B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11A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C75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8D1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DF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1498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9B6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050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84B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F192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7184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D1DF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E374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3984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5AB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05A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C31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F7E5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29A1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DF55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DFC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11A4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AF5E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686F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9075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7ACB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B227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48D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C89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6551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D40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BA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68A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34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CFB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187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D56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4D5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5C03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1B3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9D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33C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BAD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43E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793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9835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9FCB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9A84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BC6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D5C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BD0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689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74D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AE0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DE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79C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865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B88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92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193B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5AC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4F8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2E7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3F4C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27B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DDEE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F23C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18BF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84C6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4750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63FB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68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A64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0D9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22C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8C9D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A31A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1BB1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27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59F4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D7C5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4F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969F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AFBA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FE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E3F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EA1C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DE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C94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710A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715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427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632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B33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82F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D32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74B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E0B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879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F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5F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0E0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B8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73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D36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D7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D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F5F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1C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5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491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A4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23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52C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D1A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6D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B9D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97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7B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E10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892A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4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B1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D8C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BD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F0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71D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97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ED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208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36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04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1C8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22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9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953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85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01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50E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B7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24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023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A0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0B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5C9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B3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BE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C54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11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2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E03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6E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ED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1BD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19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93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8A5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0DA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1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46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1D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5C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0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46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2E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683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2B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D0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0E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113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C3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E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AD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F1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D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63D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F18F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5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82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14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C2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FC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2B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D1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9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4F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E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F6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7B9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5B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D9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0DA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7D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6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CA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4F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3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3C6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D4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40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7D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D9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A8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372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18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28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D2D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EA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5A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46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99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6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F8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B4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5F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3C3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D3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ED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F7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32D7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B680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C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71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65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83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5F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A4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94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A0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45F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45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2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11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3D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A7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C0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FB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F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AD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A6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9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3A0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C5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F1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5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FC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E7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E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AB7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8D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44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61E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FF4E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9DC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172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8C2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718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6C9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103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6EE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310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DF8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0B5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C32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F50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94F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B93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FE7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074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A75B3B">
      <w:pPr>
        <w:rPr>
          <w:rFonts w:hint="default" w:ascii="Times New Roman" w:hAnsi="Times New Roman" w:cs="Times New Roman"/>
          <w:sz w:val="22"/>
          <w:szCs w:val="22"/>
        </w:rPr>
      </w:pPr>
    </w:p>
    <w:p w14:paraId="163BE5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7DD3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AGRP/agouti-related Elisa Kit</w:t>
      </w:r>
    </w:p>
    <w:p w14:paraId="39803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9D92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B0A2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A2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6B1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E00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E68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F71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571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287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BF1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6BC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72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DC9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8E9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7C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4CA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98AF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4B21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33B1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414A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5E2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94C3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9453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5F2C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B32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7FE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056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Agouti-related protein, also called Agouti-related peptide (AgRP), is a neuropeptide produced in the brain by the AgRP/NPY neuron. It is only synthesised in NPY-containing cell bodies located in the ventromedial part of the arcuate nucleus in the hypothalamus. In humans, the agouti-related peptide is encoded by the AGRP gene. AgRP is co-expressed with Neuropeptide Y and works by increasing appetite and decreasing metabolism and energy expenditure. It is one of the most potent and long-lasting of appetite stimulators.</w:t>
      </w:r>
    </w:p>
    <w:p w14:paraId="18FE15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9BBC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88B3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CB5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4E0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A1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45B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FE0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C37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DF7D5F">
      <w:pPr>
        <w:rPr>
          <w:rFonts w:hint="default" w:ascii="Times New Roman" w:hAnsi="Times New Roman" w:cs="Times New Roman"/>
          <w:b/>
          <w:bCs/>
          <w:sz w:val="28"/>
          <w:szCs w:val="28"/>
        </w:rPr>
      </w:pPr>
    </w:p>
    <w:p w14:paraId="79AFC706">
      <w:pPr>
        <w:rPr>
          <w:rFonts w:hint="default" w:ascii="Times New Roman" w:hAnsi="Times New Roman" w:cs="Times New Roman"/>
          <w:b/>
          <w:bCs/>
          <w:sz w:val="28"/>
          <w:szCs w:val="28"/>
        </w:rPr>
      </w:pPr>
    </w:p>
    <w:p w14:paraId="397CBA92">
      <w:pPr>
        <w:rPr>
          <w:rFonts w:hint="default" w:ascii="Times New Roman" w:hAnsi="Times New Roman" w:cs="Times New Roman"/>
          <w:b/>
          <w:bCs/>
          <w:sz w:val="28"/>
          <w:szCs w:val="28"/>
        </w:rPr>
      </w:pPr>
    </w:p>
    <w:p w14:paraId="79823EBC">
      <w:pPr>
        <w:rPr>
          <w:rFonts w:hint="default" w:ascii="Times New Roman" w:hAnsi="Times New Roman" w:cs="Times New Roman"/>
          <w:b/>
          <w:bCs/>
          <w:sz w:val="28"/>
          <w:szCs w:val="28"/>
        </w:rPr>
      </w:pPr>
    </w:p>
    <w:p w14:paraId="4D7B77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EC9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0923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8A9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72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F0F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6AB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13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023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50A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8AC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EF2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35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20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FD5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661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0A6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7C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2E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4C2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DCA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809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7E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66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563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97D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602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0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BA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B6C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D94A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9D7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FE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62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8C0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166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196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E4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80B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CF1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F17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CF5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1E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65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85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B41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572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11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D6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402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9E3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943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8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E5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256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C9C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F3E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97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8B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8FF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891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99B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A0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1F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D3A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78A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AF1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8D7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D0B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546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186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F080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663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1F8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361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4312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102E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0B12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C014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293E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DC5A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86C1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EE6D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F7BE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84A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A53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F96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078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BB7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CFB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76B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C0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F04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ACA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39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BC7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065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A2E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153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1E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8F6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3E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B89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5BB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D21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242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009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392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A7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83E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2FD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5FD1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4E8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395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5D1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FFD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6DB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AFE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B66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65F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4F4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C24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201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75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34A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893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0D5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C1C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A97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B5F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504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9CB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A36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4BCF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F0C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A5D2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00FF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4DC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B1FA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677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1EB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8D1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096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DE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E97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880C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F1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39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CC38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73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C76C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7F3A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D8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2D1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2CC6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8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724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D8A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B7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3F0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EB7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D40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8C1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A33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CEB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24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37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BA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6F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FC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36D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7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C11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7C0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27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D3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D1FB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5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0A9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8BC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A3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9AC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009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3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0D9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4F2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78A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396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1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1BE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962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F7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C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F45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B2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0F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A44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18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1B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09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A2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14E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F52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4C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A7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2A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B4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CF4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45D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66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80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988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D9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01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79C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D2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6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A34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BB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1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C0B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56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F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71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470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B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19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AD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79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A3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FD0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F8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9B1F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6C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681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99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88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35B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7C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53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EA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C0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1B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325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121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E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AD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CAC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C7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DF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02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10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D1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78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71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4CE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75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97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F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E2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BF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C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D7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09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9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F2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22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C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FF7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3E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7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77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70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C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C70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FF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B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C8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E46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EE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046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E9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E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8D8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C0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14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29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459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451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5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A7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AB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E0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D311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9E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04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9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B4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60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27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30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78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E88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61D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7B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3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4C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CF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528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96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0B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9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67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9A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E4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41B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F4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E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5A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7CC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9D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B2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C9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B84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B2E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A1A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07D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178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0FD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984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38B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CDB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5C6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0CF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8BE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0D2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6B79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F69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2F69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51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8BF6A5">
    <w:pPr>
      <w:pStyle w:val="6"/>
      <w:jc w:val="both"/>
    </w:pPr>
  </w:p>
  <w:p w14:paraId="38A6B9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F39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827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48671D"/>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8857</Words>
  <Characters>19052</Characters>
  <Lines>251</Lines>
  <Paragraphs>70</Paragraphs>
  <TotalTime>0</TotalTime>
  <ScaleCrop>false</ScaleCrop>
  <LinksUpToDate>false</LinksUpToDate>
  <CharactersWithSpaces>21216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2026-06-10T08:55:51Z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