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B77B5">
      <w:pPr>
        <w:pStyle w:val="2"/>
        <w:bidi w:val="0"/>
        <w:jc w:val="center"/>
        <w:rPr>
          <w:rFonts w:hint="default" w:ascii="Times New Roman" w:hAnsi="Times New Roman" w:cs="Times New Roman"/>
          <w:b/>
          <w:bCs w:val="0"/>
          <w:sz w:val="36"/>
          <w:szCs w:val="36"/>
        </w:rPr>
      </w:pPr>
      <w:r>
        <w:rPr>
          <w:rFonts w:hint="eastAsia"/>
          <w:b/>
          <w:bCs/>
          <w:sz w:val="36"/>
          <w:szCs w:val="36"/>
        </w:rPr>
        <w:t>Mouse SM22/TAGLN/Transgelin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0D9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85B01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1AA4B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5C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718B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CAA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19A2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16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DE0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B345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BEF2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47B0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79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DCE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6A79B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BA06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10C9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12A24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7381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4ADF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192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BA25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C4A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064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F8A9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A0B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3143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74F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GLN（Transgelin）是一种蛋白质编码基因。与TAGLN相关的疾病包括Peyronie病和Werner综合征。其相关通路包括PDGFRβ信号通路和烧伤创面愈合。与该基因相关的基因本体（GO）注释包括肌动蛋白结合和肌动蛋白丝结合。该基因的一个重要的同源基因是TAGLN3。</w:t>
      </w:r>
    </w:p>
    <w:p w14:paraId="12E7211D">
      <w:pPr>
        <w:ind w:firstLine="441" w:firstLineChars="0"/>
        <w:rPr>
          <w:rFonts w:hint="default" w:ascii="Times New Roman" w:hAnsi="Times New Roman" w:cs="Times New Roman"/>
        </w:rPr>
      </w:pPr>
    </w:p>
    <w:p w14:paraId="5F38B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F00B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62C5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2947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C22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60B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D1E1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462F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9CE0BD">
      <w:pPr>
        <w:rPr>
          <w:rFonts w:hint="default" w:ascii="Times New Roman" w:hAnsi="Times New Roman" w:cs="Times New Roman"/>
        </w:rPr>
      </w:pPr>
      <w:r>
        <w:rPr>
          <w:rFonts w:hint="default" w:ascii="Times New Roman" w:hAnsi="Times New Roman" w:cs="Times New Roman"/>
        </w:rPr>
        <w:br w:type="page"/>
      </w:r>
    </w:p>
    <w:p w14:paraId="3144C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7014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457A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5B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319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832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6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0AB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90B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2A6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712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71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6C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1CA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633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0C0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09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C2E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0DB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7AA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14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57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0D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959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85B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C4E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64D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2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065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DAE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716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A48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7B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00C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034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443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25C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90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37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7847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30E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60B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AE4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65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DA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656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01B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2DD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B8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3C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BE8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A7E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CE1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F91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18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A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C4E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AB7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455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0BD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0B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40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5B1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758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05D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A2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D3E5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7A7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FFB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819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71F6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173A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98BB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E7A0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A3C2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2F2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69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E2FB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66B6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090D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843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2A84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9E90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7E97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DA4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3DEA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F82B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041E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BB3C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B3C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CDED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EC9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5C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AB3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F6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1D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9B6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B95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43D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E5BC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F84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18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37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F5A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4B1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F19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8351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8C2D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8B2F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B8F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F7F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C01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6C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F2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030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6AF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1E2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3AE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E8F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202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76B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BC5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0C99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AF51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938E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90E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7A02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18BE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797C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F459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D9E0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8CB1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9D7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BB8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D75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54D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D308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BFA9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DAA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AD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D32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70D6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82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DA5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990B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74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857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D2E1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1A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679BB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891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E4F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298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1F1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EFA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B2A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135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481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DBD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703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C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95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5C3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ED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DD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AED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F9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2C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814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B0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D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AAA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C1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5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FD7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57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BF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BC8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52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9D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C71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6B33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7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88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EFA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26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E2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3E2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EE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5B3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A5C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CE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C7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8B9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82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6E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475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67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D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4BF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00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B4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43D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CE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D1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A51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3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31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4C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E1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E2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F50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AB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7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1EB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70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A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C3A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B06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D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4A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0A3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FF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8E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0E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1C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BC5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1CA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FE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1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624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49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9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A6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1C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1E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7D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145D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1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1B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0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3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26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7B2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DB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E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1D1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4C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FB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23F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09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76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A3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A8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A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88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6C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E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8EA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73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4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7A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6B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FF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1DD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42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95E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17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5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85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D4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6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36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25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9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BB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2D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8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1D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F2A2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1DD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0C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723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E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2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28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60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D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13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7D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6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18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6B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DE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9B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5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ED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EA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9D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97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5A8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7E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4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FF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82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B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47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1D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C8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6426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B39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50D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A1A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3BAA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A4D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3706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F2A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237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C51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3A5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E32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950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7F6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3B3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87C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988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A9F195">
      <w:pPr>
        <w:rPr>
          <w:rFonts w:hint="default" w:ascii="Times New Roman" w:hAnsi="Times New Roman" w:cs="Times New Roman"/>
          <w:sz w:val="22"/>
          <w:szCs w:val="22"/>
        </w:rPr>
      </w:pPr>
    </w:p>
    <w:p w14:paraId="0919ED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86A0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SM22/TAGLN/Transgelin Elisa Kit</w:t>
      </w:r>
    </w:p>
    <w:p w14:paraId="671E6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A3E93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27D1B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C4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2AE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3C5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7DC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747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69B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3A4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E6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80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83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1B5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4025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B69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211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A820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3A15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C230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79AD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38B8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A79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F5E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8D2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D98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3ED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565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TAGLN (Transgelin) is a Protein Coding gene. Diseases associated with TAGLN include Peyronie Disease and Werner Syndrome. Among its related pathways are PDGFR-beta signaling pathway and Burn wound healing. Gene Ontology (GO) annotations related to this gene include actin binding and actin filament binding. An important paralog of this gene is TAGLN3.</w:t>
      </w:r>
    </w:p>
    <w:p w14:paraId="56EBB4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8A98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A3FE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E44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EA7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4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1B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1DD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75E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D1F958">
      <w:pPr>
        <w:rPr>
          <w:rFonts w:hint="default" w:ascii="Times New Roman" w:hAnsi="Times New Roman" w:cs="Times New Roman"/>
          <w:b/>
          <w:bCs/>
          <w:sz w:val="28"/>
          <w:szCs w:val="28"/>
        </w:rPr>
      </w:pPr>
    </w:p>
    <w:p w14:paraId="3A7DB771">
      <w:pPr>
        <w:rPr>
          <w:rFonts w:hint="default" w:ascii="Times New Roman" w:hAnsi="Times New Roman" w:cs="Times New Roman"/>
          <w:b/>
          <w:bCs/>
          <w:sz w:val="28"/>
          <w:szCs w:val="28"/>
        </w:rPr>
      </w:pPr>
    </w:p>
    <w:p w14:paraId="538D848E">
      <w:pPr>
        <w:rPr>
          <w:rFonts w:hint="default" w:ascii="Times New Roman" w:hAnsi="Times New Roman" w:cs="Times New Roman"/>
          <w:b/>
          <w:bCs/>
          <w:sz w:val="28"/>
          <w:szCs w:val="28"/>
        </w:rPr>
      </w:pPr>
    </w:p>
    <w:p w14:paraId="4DA8C86F">
      <w:pPr>
        <w:rPr>
          <w:rFonts w:hint="default" w:ascii="Times New Roman" w:hAnsi="Times New Roman" w:cs="Times New Roman"/>
          <w:b/>
          <w:bCs/>
          <w:sz w:val="28"/>
          <w:szCs w:val="28"/>
        </w:rPr>
      </w:pPr>
    </w:p>
    <w:p w14:paraId="4FADFA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1FA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2912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C4F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57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8E1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3C5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61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AC6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791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576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72A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90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2E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D8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801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514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3A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6F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01E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D05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A9A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45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56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319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683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8B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5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D93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100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265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D34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33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019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3E4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CF8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B4E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42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11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718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72E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492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A5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36E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4E7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3A0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3B9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F1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87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2B5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93E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3A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18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A8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9B0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2F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306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AF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64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FCF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40C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C04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7D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83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31E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418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06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B9F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82F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83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430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FB9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FD4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CA3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E95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3D5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6BBA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52A3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9FFB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AA40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C661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DA77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B3AA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56FF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E63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92A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8E31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1CF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2A7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22E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64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904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AB1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BCF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AEC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1ED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92B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A57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E32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FED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2B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25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1A2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984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9F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86D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AE0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985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E41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A4F0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10F0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2D6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63F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9DA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3E8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456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606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DA9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E87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DD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80D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130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96D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EE8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08D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D6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97E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8C8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BBF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4A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E47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979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92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F8B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4681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4660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891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105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AA0F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EB00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F54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7C0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A3F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9C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518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3576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EF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CA2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EA9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E8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7A61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031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D2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AD5E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0A09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7C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378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1FA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99B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7E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BB4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57D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261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0CF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4B91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5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B8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74A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25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9E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5F71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9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BF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170A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8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24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1A7F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62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B51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5843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8D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9C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C9E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F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6C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CE3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397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D66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6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F5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FBE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D7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C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42D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A0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B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3F3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6F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12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9C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38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A4A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13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CE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F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57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BD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B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6F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8A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86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4C5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93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2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57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A5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C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FE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D4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EE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8D5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B8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C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91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ED6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9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20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47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29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D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9A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01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3CB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73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62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2A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06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B5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95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5F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749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C2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24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7F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8D5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8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76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2F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1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1F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9F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10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C2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EB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6F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5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7E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4F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7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E16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F6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A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38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E6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2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E5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09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7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2C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0B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97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C88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27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8A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22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D9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72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E2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18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0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A9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4B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02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EC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C7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49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B9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E95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C75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6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12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8A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C9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9D6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39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E8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84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40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EA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9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9F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89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A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12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09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6A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30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40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FF0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CE1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800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1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292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93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0D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A8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E5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BB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32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2A0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E5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7C9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828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A6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D5C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930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01A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595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C12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C3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E3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3A7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27478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B39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EEC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88A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6DD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E71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5E71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A3E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D9D064">
    <w:pPr>
      <w:pStyle w:val="6"/>
      <w:jc w:val="both"/>
    </w:pPr>
  </w:p>
  <w:p w14:paraId="3B479A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47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944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114AF8"/>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8503</Words>
  <Characters>17433</Characters>
  <Lines>251</Lines>
  <Paragraphs>70</Paragraphs>
  <TotalTime>1</TotalTime>
  <ScaleCrop>false</ScaleCrop>
  <LinksUpToDate>false</LinksUpToDate>
  <CharactersWithSpaces>19270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2026-05-27T02:04:23Z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