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DBF7D">
      <w:pPr>
        <w:pStyle w:val="2"/>
        <w:bidi w:val="0"/>
        <w:jc w:val="center"/>
        <w:rPr>
          <w:rFonts w:hint="default" w:ascii="Times New Roman" w:hAnsi="Times New Roman" w:cs="Times New Roman"/>
          <w:b/>
          <w:bCs w:val="0"/>
          <w:sz w:val="36"/>
          <w:szCs w:val="36"/>
        </w:rPr>
      </w:pPr>
      <w:r>
        <w:rPr>
          <w:rFonts w:hint="eastAsia"/>
          <w:b/>
          <w:bCs/>
          <w:sz w:val="36"/>
          <w:szCs w:val="36"/>
        </w:rPr>
        <w:t>Mouse protein kinase C PKC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52E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3E706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B8FAB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F6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B46B2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1DE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F867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0D84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52DC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807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9277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2A9A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C2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EEB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6716B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B46C5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BD7AB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C56B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F878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D564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6ED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3339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8B98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C9D7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BA1E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BFD8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E8D3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CDC7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蛋白激酶C（PKC）是一个丝氨酸-苏氨酸激酶家族，发现于大多数细胞类型中，其活性对多种信号转导事件有强烈影响。蛋白激酶C同工酶通过多种机制降解。</w:t>
      </w:r>
    </w:p>
    <w:p w14:paraId="6628567D">
      <w:pPr>
        <w:ind w:firstLine="441" w:firstLineChars="0"/>
        <w:rPr>
          <w:rFonts w:hint="default" w:ascii="Times New Roman" w:hAnsi="Times New Roman" w:cs="Times New Roman"/>
        </w:rPr>
      </w:pPr>
    </w:p>
    <w:p w14:paraId="798A68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6E68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5FBF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859A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606B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4FB9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5DF9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00B3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902A03">
      <w:pPr>
        <w:rPr>
          <w:rFonts w:hint="default" w:ascii="Times New Roman" w:hAnsi="Times New Roman" w:cs="Times New Roman"/>
        </w:rPr>
      </w:pPr>
      <w:r>
        <w:rPr>
          <w:rFonts w:hint="default" w:ascii="Times New Roman" w:hAnsi="Times New Roman" w:cs="Times New Roman"/>
        </w:rPr>
        <w:br w:type="page"/>
      </w:r>
    </w:p>
    <w:p w14:paraId="448F1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815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DF17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73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770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A74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31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72A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3F3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38C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FA5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53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698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198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7C0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E98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7E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0D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53B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29F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F0F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03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2E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795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F06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411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671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77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2BA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B80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851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03A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9F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09B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D45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3EF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341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98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83A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BC7A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FEF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F66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A2F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1C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0C9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4A28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8B2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EE9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A51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1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77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AC3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667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B20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D1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89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95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2D2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34C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60D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56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483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ED1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024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DBB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A5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9AAA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2E1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319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AFA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C5A6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1259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2FEB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82E5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6FB4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E63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5F17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67B9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E8E9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188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B0E3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DCB3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F4E1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702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E9E6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2685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C96E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3FD1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1B63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6D7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0A50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87B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258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6DB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474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215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1AB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96D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22A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D055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7B2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34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124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62B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9C6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12C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24E0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6D83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B634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C06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D47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D5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2D8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031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213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DD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B11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4FB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A3C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15B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4409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AA04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B422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AF36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FF4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592A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3CCA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5E5E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EEC79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36B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21DC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4DDD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9D8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8449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97C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88F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196E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BA28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E7F6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BD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E7D3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D1E4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55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AD5E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96B8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73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BC90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C289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F7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E8BC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EA95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3C2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D7C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740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7DC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128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2EF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D60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7C3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C48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D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0F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A3D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33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F9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141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91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24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7B6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AB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95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EA3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2F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42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65C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01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A6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AE3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0C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D8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164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4E0E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E9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6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C6C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EC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FB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E5C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A9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6D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87C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CA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46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8DC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79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25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B5D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07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3D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23E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FB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B7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06B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7A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73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F60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62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96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9EA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9D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90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132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AF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F2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EBD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F0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CC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355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C98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4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398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FF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D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D4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8C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62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F4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896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94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3E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6D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1D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68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0E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4E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55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BB9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AFD2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9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31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1D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3C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F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D3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00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0A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C2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82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E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02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8E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A5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4B4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F1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64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99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BB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B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18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24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91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446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E4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F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CBF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68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9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35D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D2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F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569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82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E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D2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D4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85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AE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9F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A2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31A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BA0A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1C63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2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7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00E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CF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C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006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C6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4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E69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43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E7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CD6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28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699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63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7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EE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8A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8B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AA4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9F7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86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C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B2A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3D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F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3ED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4E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D1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D7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7688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0AF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1AC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FFE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FB6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21A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F8C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FB5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674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07C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30A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102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DC3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9EA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288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6D0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ED8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DB62A8">
      <w:pPr>
        <w:rPr>
          <w:rFonts w:hint="default" w:ascii="Times New Roman" w:hAnsi="Times New Roman" w:cs="Times New Roman"/>
          <w:sz w:val="22"/>
          <w:szCs w:val="22"/>
        </w:rPr>
      </w:pPr>
    </w:p>
    <w:p w14:paraId="553E13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8B41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protein kinase C (PKC) Elisa Kit</w:t>
      </w:r>
    </w:p>
    <w:p w14:paraId="5A277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DFE7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1958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A8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A98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029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90F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A2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00D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0EA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1D5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34F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30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1B8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700D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8259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4515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B38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250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9566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E4BC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0E0D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73A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3A43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4BCA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884E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230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463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Protein Kinase C (PKC) is a family of serine–threonine kinases found in most cell types whose activity has a strong influence on a wide variety of signal transduction events. Protein kinase C isozymes are degraded by multiple mechanisms.</w:t>
      </w:r>
    </w:p>
    <w:p w14:paraId="4021FC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FFFC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7C67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7E8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C58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BB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75F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E72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8B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B434BD">
      <w:pPr>
        <w:rPr>
          <w:rFonts w:hint="default" w:ascii="Times New Roman" w:hAnsi="Times New Roman" w:cs="Times New Roman"/>
          <w:b/>
          <w:bCs/>
          <w:sz w:val="28"/>
          <w:szCs w:val="28"/>
        </w:rPr>
      </w:pPr>
    </w:p>
    <w:p w14:paraId="4E5BDCA7">
      <w:pPr>
        <w:rPr>
          <w:rFonts w:hint="default" w:ascii="Times New Roman" w:hAnsi="Times New Roman" w:cs="Times New Roman"/>
          <w:b/>
          <w:bCs/>
          <w:sz w:val="28"/>
          <w:szCs w:val="28"/>
        </w:rPr>
      </w:pPr>
    </w:p>
    <w:p w14:paraId="26826769">
      <w:pPr>
        <w:rPr>
          <w:rFonts w:hint="default" w:ascii="Times New Roman" w:hAnsi="Times New Roman" w:cs="Times New Roman"/>
          <w:b/>
          <w:bCs/>
          <w:sz w:val="28"/>
          <w:szCs w:val="28"/>
        </w:rPr>
      </w:pPr>
    </w:p>
    <w:p w14:paraId="429ADA07">
      <w:pPr>
        <w:rPr>
          <w:rFonts w:hint="default" w:ascii="Times New Roman" w:hAnsi="Times New Roman" w:cs="Times New Roman"/>
          <w:b/>
          <w:bCs/>
          <w:sz w:val="28"/>
          <w:szCs w:val="28"/>
        </w:rPr>
      </w:pPr>
    </w:p>
    <w:p w14:paraId="61B2D3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795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DC92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F0F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44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29E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A7E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92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C81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CFC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545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643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05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6A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914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EC2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EFA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D3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92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F85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95F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EB9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E9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C8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02B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99F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6BF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A4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09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7F13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0CA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AF3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A6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F5D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114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310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EF9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41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C3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E8A0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D81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91D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C4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067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029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6B6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941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6D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B4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20F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619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F53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70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F1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99B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D47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46B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27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12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13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B12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693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96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86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C5D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326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2DA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9A8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144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1D6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D6A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F28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D65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E90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6E4B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B45D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ACDC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95AB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EC06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4770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1735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4D5C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9968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09CD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1E4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E9F0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37FA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431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762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85D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9AB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A91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924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A3A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49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AEB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4F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774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5EF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2A7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26D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BC5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721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95A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B24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B7C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23E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816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034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05C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314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32C3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71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16D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DFE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FE4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92D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04C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700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625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825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1A3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80F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8BB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B90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B2F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CED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6F3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FC0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7F5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064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894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4C5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2BE6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5CB6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9E1C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EA41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00A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96F0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A7A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8D3F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C315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606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8C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FAE7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619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08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56B4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31F3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B3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6A77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D744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2E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3E1B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6FA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525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151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7EB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D82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FA9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695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1A7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A45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463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A7DA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13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404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83B3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5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5C1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6358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C6D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1DC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FD72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EE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B8E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EDC1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F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625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297C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A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895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039B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1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86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48C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EF6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26D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0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C2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73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6B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D2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B89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B6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0B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086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1C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C3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0F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3D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08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CC4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68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344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A8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77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B57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25A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07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E0E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23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FD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F2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724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98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B5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F78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94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37B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299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53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70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4EA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26E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B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44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A8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A8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8B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019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2E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76C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AAC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86F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82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6FD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D7E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A6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F56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907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7B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079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441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D75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D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DD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937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3E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CCE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50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D2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72F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6A6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7A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5F2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DA9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99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CD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D3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F8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26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4D5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8A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0F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A3E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F0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29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5CC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D4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D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A4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38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70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9B3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48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E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B1D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45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EC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1A6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17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5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8B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C4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95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F5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BCD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AA4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3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64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FB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B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9AD4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920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0F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71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AB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E4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144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77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08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ED3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C1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B4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7E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45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1D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8F6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E67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52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4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FED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72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CB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61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DC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7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D12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AC4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9D9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97E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11F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89D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719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4C4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4A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9E9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ED1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437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2D4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A27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50EC5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91C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C0C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E50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03C2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42F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42F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DB4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E8D133">
    <w:pPr>
      <w:pStyle w:val="6"/>
      <w:jc w:val="both"/>
    </w:pPr>
  </w:p>
  <w:p w14:paraId="68FC59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DE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D15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1F0F28"/>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8641</Words>
  <Characters>18084</Characters>
  <Lines>251</Lines>
  <Paragraphs>70</Paragraphs>
  <TotalTime>0</TotalTime>
  <ScaleCrop>false</ScaleCrop>
  <LinksUpToDate>false</LinksUpToDate>
  <CharactersWithSpaces>20086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2026-05-27T01:48:01Z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