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EE739">
      <w:pPr>
        <w:pStyle w:val="2"/>
        <w:bidi w:val="0"/>
        <w:jc w:val="center"/>
        <w:rPr>
          <w:rFonts w:hint="default" w:ascii="Times New Roman" w:hAnsi="Times New Roman" w:cs="Times New Roman"/>
          <w:b/>
          <w:bCs w:val="0"/>
          <w:sz w:val="36"/>
          <w:szCs w:val="36"/>
        </w:rPr>
      </w:pPr>
      <w:r>
        <w:rPr>
          <w:rFonts w:hint="eastAsia"/>
          <w:b/>
          <w:bCs/>
          <w:sz w:val="36"/>
          <w:szCs w:val="36"/>
        </w:rPr>
        <w:t>Mouse CCDC134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F8E5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2D716D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E5DC0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1334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6CF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2ED4F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0F228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7E18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0F010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FD84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47DC8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5ABA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8F6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804E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BDA66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DCFB9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3449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F80A7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288E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9064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40C4FE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D861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9215B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3918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08DC9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4064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82AE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A40D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含有卷曲线圈结构域134（CCDC134）是一种特征性分泌蛋白，可作为免疫细胞因子，并通过增强CD8+T细胞介导的免疫而显示其强大的抗肿瘤作用。此外，CCDC134还可作为激活2a中人类改变/缺陷的新调节器，并参与p300-CBP相关因子复合物并影响其乙酰转移酶活性。</w:t>
      </w:r>
    </w:p>
    <w:p w14:paraId="4B253787">
      <w:pPr>
        <w:ind w:firstLine="441" w:firstLineChars="0"/>
        <w:rPr>
          <w:rFonts w:hint="default" w:ascii="Times New Roman" w:hAnsi="Times New Roman" w:cs="Times New Roman"/>
        </w:rPr>
      </w:pPr>
    </w:p>
    <w:p w14:paraId="25819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C6D1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65C6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7335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A0A7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6CA8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E4D2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531673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E341A3E">
      <w:pPr>
        <w:rPr>
          <w:rFonts w:hint="default" w:ascii="Times New Roman" w:hAnsi="Times New Roman" w:cs="Times New Roman"/>
        </w:rPr>
      </w:pPr>
      <w:r>
        <w:rPr>
          <w:rFonts w:hint="default" w:ascii="Times New Roman" w:hAnsi="Times New Roman" w:cs="Times New Roman"/>
        </w:rPr>
        <w:br w:type="page"/>
      </w:r>
    </w:p>
    <w:p w14:paraId="45D507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4CA0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5B0B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24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04540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E81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7234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086F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8CD7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022C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377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AA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C97E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A7E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B30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7E18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A56D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A0E4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387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0D1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C43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9D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513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A37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367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DD3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E238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AE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0EA4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95B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763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57E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73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9C99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BD10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A85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F78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A0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22BB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6176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9511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9E00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841C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0D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7ED1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C355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667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DAE85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C2B6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B2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259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BE9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F567A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750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CFC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2E6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7F6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449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0F0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823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3D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DCF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9CA0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B72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046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3E1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6888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EFB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625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6678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A6B6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C178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B206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445F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9E80E4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8D48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F8F7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5EF7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ADCF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CA6EB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0247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F56F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E8A5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9758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866E3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D0843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5DEE8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8F3D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DF60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7F32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802F8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3308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09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6C6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4C9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FE9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BD0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68E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0C6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3D0FF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3D9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191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373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B01A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4FD2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077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3A6D9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FBA7C5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022CE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1039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B14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0D0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712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73F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CDF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BA3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F04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9456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961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D3C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ADF1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3D9A1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974B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213C6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0F1E6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C904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A7D7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FEB16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D576B2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CA8BB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63B0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B712D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16EF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5818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DE4D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20F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79CF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5627D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B08F6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A0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4426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2535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B9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C9C8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888B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E843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548E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54E0E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6B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5ED4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2C5F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E885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2CAF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F95C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12B8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0E9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CD08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9389C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0AE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82B3A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FA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7A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715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08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694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060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1F5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134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D795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16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C9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9FC3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54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5C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F52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3BF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71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F5F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06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B8C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556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97EF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52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9E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5308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60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5B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B24B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21F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2B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BA3A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9E60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CE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240D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5B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196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25B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5B8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63B0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FCB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9D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A5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9EF8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CF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E2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AAB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1D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32B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3DCB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C2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73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4BBF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1B3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62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FF60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F3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AB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D5D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D55A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A4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7D8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D9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05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0F5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AAA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331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1C3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464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4A8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C79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3220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2E5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EFA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39E3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50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ABE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7114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FDAA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50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7C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6EB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BC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D2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99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B943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BD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3D8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77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31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011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462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B6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4FA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7DF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6E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B04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77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A6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3FF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324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69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4C31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5A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8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AAC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DBB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E7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0F7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91C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C5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84DF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DB4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A8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CE1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DB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6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11C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15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C9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B8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EDFD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5F64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E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22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115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09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AF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C873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784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13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754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FA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3C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46A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47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A7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B33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90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8C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D19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3CD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E29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F91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70A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18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90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B0E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71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25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BD6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DE6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6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F05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FD0CC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55F81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BD8E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793B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7289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8EBA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D56D7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EFB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8B3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1C7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626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C3223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62F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32F0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D2702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3AA7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F51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8590C37">
      <w:pPr>
        <w:rPr>
          <w:rFonts w:hint="default" w:ascii="Times New Roman" w:hAnsi="Times New Roman" w:cs="Times New Roman"/>
          <w:sz w:val="22"/>
          <w:szCs w:val="22"/>
        </w:rPr>
      </w:pPr>
    </w:p>
    <w:p w14:paraId="216E182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D615E5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CCDC134 Elisa Kit</w:t>
      </w:r>
    </w:p>
    <w:p w14:paraId="02CC6A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FDD8B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7C6E7F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5F5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CFBF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844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683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F17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CAA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E1C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35E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9662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D8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EFC6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1A39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8A91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F1CB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A087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FB3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16F7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21DA0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8DD3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4914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359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95383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A5B7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A04D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E357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Coiled coil containing domain 134 (ccdc134) is a characteristic secreted protein, which can be used as an immune cytokine and show its strong anti-tumor effect by enhancing CD8 + T cell-mediated immunity. In addition, ccdc134 can also act as a new regulator of human alterations / defects in activation 2a and participate in the P300 CBP related factor complex and affect its acetyltransferase activity.</w:t>
      </w:r>
    </w:p>
    <w:p w14:paraId="51777AF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2B6D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2363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67E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4A4C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ECA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4F2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DCC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AD5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7E7DB9B">
      <w:pPr>
        <w:rPr>
          <w:rFonts w:hint="default" w:ascii="Times New Roman" w:hAnsi="Times New Roman" w:cs="Times New Roman"/>
          <w:b/>
          <w:bCs/>
          <w:sz w:val="28"/>
          <w:szCs w:val="28"/>
        </w:rPr>
      </w:pPr>
    </w:p>
    <w:p w14:paraId="38D1B930">
      <w:pPr>
        <w:rPr>
          <w:rFonts w:hint="default" w:ascii="Times New Roman" w:hAnsi="Times New Roman" w:cs="Times New Roman"/>
          <w:b/>
          <w:bCs/>
          <w:sz w:val="28"/>
          <w:szCs w:val="28"/>
        </w:rPr>
      </w:pPr>
    </w:p>
    <w:p w14:paraId="1C07ABFC">
      <w:pPr>
        <w:rPr>
          <w:rFonts w:hint="default" w:ascii="Times New Roman" w:hAnsi="Times New Roman" w:cs="Times New Roman"/>
          <w:b/>
          <w:bCs/>
          <w:sz w:val="28"/>
          <w:szCs w:val="28"/>
        </w:rPr>
      </w:pPr>
    </w:p>
    <w:p w14:paraId="512FDD8F">
      <w:pPr>
        <w:rPr>
          <w:rFonts w:hint="default" w:ascii="Times New Roman" w:hAnsi="Times New Roman" w:cs="Times New Roman"/>
          <w:b/>
          <w:bCs/>
          <w:sz w:val="28"/>
          <w:szCs w:val="28"/>
        </w:rPr>
      </w:pPr>
    </w:p>
    <w:p w14:paraId="167E1C6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868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80A61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22E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E24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904DD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E1D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57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3A2B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0FC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206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0CA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364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DC7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439D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C55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F31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D49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2D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9BC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F1C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791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D57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2176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1DFB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C9C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508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D4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C40B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C35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805B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4403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89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BC9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CF9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0D5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4A1A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68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3251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C164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79DC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C98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D6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B72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0E92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FF5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26A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A4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3D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86C6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C99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F63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6F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F76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32EA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71CB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617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634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ACE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470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DD8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8B6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511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24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D6C1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412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278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969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7A0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F8E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F4D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E493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D690C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7F5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A919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40AB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C99A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459372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AEC0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589C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1C71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DDC7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4C7FA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6E70B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1B8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2562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BC60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241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8EDE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99E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3459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3FEC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600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24E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63E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822C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6C9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CE92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EFD0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823A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457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ED4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F9D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CAD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7F9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CBF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24A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5305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578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F061D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1675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A8E0E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27A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740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0496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52B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28DE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A97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BCB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4ECA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C0F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02A0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9CDD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E3F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79F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766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C1EE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D0E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6F0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A18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095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E865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C64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6BDDC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6119B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07A4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0319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1D86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33BD9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38E87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8318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ADC9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B03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76BF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C69F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12829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511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2993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426E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19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1658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717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2E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2360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FDC4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3C7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D45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389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DA2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8E2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694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101C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7EE98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0EE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8F9E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37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CEB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5303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C11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B0A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DC8E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CA6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6D3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0117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8C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51E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85AC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3C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F0A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D48B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4CD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E1D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8AE6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C89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82F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98D3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C47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AD6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52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EC3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371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5AB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BDC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24F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C4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AA8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405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9A9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6C6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EC3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1907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20C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47C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497E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5ED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4F54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F9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5FB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C99A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CF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523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29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B7C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41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F29D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04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F7C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6C0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14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C9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EC8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775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94A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D91A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884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E7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5F4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2F7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E0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1BA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326E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D8A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75C7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7A79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12F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91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ACF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694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F27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A4E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A0B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6A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0FA0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8B60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5A92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8E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EA2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E95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54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86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786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384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008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4C0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13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6F4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DCB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3A4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745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BC0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FF2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DC8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5CA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845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00E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C58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3A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31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86E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40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CC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B2AA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CE4F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EB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5C9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7A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09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ADE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9D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74C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718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91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FE7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54B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3A5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B3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04A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42963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CFB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C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103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7D3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6C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748A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F87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2E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EBA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B226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AD7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E2F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069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96D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916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E951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2A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E97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CD13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80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EF5C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DD3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EFE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0CD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38C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5E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97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19E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B9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C15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F48F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4D5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351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F4B9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69A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A5A6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4FD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BECB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073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F7C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08E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BB6B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C0F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1DC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44F0B9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BD6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863B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6F1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B90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658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86580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F2F7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3C290B">
    <w:pPr>
      <w:pStyle w:val="6"/>
      <w:jc w:val="both"/>
    </w:pPr>
  </w:p>
  <w:p w14:paraId="6FB1A5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BA5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DCCF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83240F"/>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7903</Words>
  <Characters>14342</Characters>
  <Lines>251</Lines>
  <Paragraphs>70</Paragraphs>
  <TotalTime>0</TotalTime>
  <ScaleCrop>false</ScaleCrop>
  <LinksUpToDate>false</LinksUpToDate>
  <CharactersWithSpaces>15588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2026-05-27T01:30:23Z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