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666E4">
      <w:pPr>
        <w:pStyle w:val="2"/>
        <w:bidi w:val="0"/>
        <w:jc w:val="center"/>
        <w:rPr>
          <w:rFonts w:hint="default" w:ascii="Times New Roman" w:hAnsi="Times New Roman" w:cs="Times New Roman"/>
          <w:b/>
          <w:bCs w:val="0"/>
          <w:sz w:val="36"/>
          <w:szCs w:val="36"/>
        </w:rPr>
      </w:pPr>
      <w:r>
        <w:rPr>
          <w:rFonts w:hint="eastAsia"/>
          <w:b/>
          <w:bCs/>
          <w:sz w:val="36"/>
          <w:szCs w:val="36"/>
        </w:rPr>
        <w:t>Mouse NMDAR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0C8C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717241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B3E16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6B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9A258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E8C4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682D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2FCD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320D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44CD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7C0B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3FAB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EF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E5A1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FC48D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84F1B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98C6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2E1F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EEE9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455D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324577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AAA8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F496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1984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A9A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E95E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B35E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9DD5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NMDAR脑炎（抗N-甲基-D-天冬氨酸受体脑炎）为自身免疫性脑炎的一种，患者多表现为突发的精神行为异常，如焦虑、行为怪异、性格改变、对外界刺激的眼神交流及反应减少等；语言障碍和运动障碍也是本病较为常见的表现，可由最初的语言效仿减少到后来的缄默，或连续的无法被打断的强制语言。</w:t>
      </w:r>
    </w:p>
    <w:p w14:paraId="5B2ED564">
      <w:pPr>
        <w:ind w:firstLine="441" w:firstLineChars="0"/>
        <w:rPr>
          <w:rFonts w:hint="default" w:ascii="Times New Roman" w:hAnsi="Times New Roman" w:cs="Times New Roman"/>
        </w:rPr>
      </w:pPr>
    </w:p>
    <w:p w14:paraId="2043CE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106E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F9CE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4F0F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F7E4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9E51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CB0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36D21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A1D04D">
      <w:pPr>
        <w:rPr>
          <w:rFonts w:hint="default" w:ascii="Times New Roman" w:hAnsi="Times New Roman" w:cs="Times New Roman"/>
        </w:rPr>
      </w:pPr>
      <w:r>
        <w:rPr>
          <w:rFonts w:hint="default" w:ascii="Times New Roman" w:hAnsi="Times New Roman" w:cs="Times New Roman"/>
        </w:rPr>
        <w:br w:type="page"/>
      </w:r>
    </w:p>
    <w:p w14:paraId="420242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7C5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4DEB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85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E31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2E7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7D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F04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823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C26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115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CA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377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A93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ABE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EC6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07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5A0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CCE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511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1FC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EC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7A9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31C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0D9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B8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E85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EB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385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D7C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6D8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DB8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AA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5D34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609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894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8B3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12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40B2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C08A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DE8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CF6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20A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4A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951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5173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978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2AF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564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6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7DA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8B9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013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2F3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321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A3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F95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542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B8A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92F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9F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E7A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B2C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091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28B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0C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C909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9AE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AB2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BD6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3AA0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8033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49F4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6D9B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7F2D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994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B03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ACB0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37CC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4367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D8F9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B69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13E6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1507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65623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40D3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F58C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AA00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F9D8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D268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8B1F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F3E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CA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B2C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556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BC2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2E4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F4B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92D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FEAB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1E9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3DD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120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216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1E4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9DB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73E9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2353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2DEE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5EC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650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92F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EC4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146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51C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557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87A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7FC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1F1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BEC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1CD4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DDDC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0AF7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F6DB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783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51D2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47C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9FFE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17CA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9C7C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FE6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7DA0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DD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2D60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2A2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6AE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49CE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2E0F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818A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A2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7D28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A1D6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87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5A8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61A7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5B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6E47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EE2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75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0550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378E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57B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B19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BA3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03E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E0E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F58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5D6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849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030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E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F6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86D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AD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D1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DA6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CE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E8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30C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0F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FC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661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66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21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4D8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C6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F8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1B5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68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64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AE6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FC11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8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198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524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CC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C9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308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42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DA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FC3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C0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55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351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DA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CC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9D0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02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2F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02E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54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C3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9FB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63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BC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942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0C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1D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9BF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70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3E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DE3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4D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09F8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743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40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6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B62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0A59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0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7F8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73A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E1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AD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8C1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BB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16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22B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2A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4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87B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0B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4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EE1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5D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B7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B73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8059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F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98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77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D5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9A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58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66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0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F6B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0F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B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B96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D6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7F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41F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58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63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378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B5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AC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00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BD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76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25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2B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36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628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30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9C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BD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32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D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2E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8C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79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4B0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23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01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997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1B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E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E61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E99D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C3A6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8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2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0F2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8B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03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0F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B1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3F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F44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88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C1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DC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14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8D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B30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BA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1A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A7D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2B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7F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957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08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81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A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BC4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E2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5A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961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55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84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6BB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EF7A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515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3C3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0DB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451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434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E9D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898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CB83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350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288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24A3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D75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27A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7A5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868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5C9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814182">
      <w:pPr>
        <w:rPr>
          <w:rFonts w:hint="default" w:ascii="Times New Roman" w:hAnsi="Times New Roman" w:cs="Times New Roman"/>
          <w:sz w:val="22"/>
          <w:szCs w:val="22"/>
        </w:rPr>
      </w:pPr>
    </w:p>
    <w:p w14:paraId="68ACC52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81A5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NMDAR Elisa Kit</w:t>
      </w:r>
    </w:p>
    <w:p w14:paraId="2D57A4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24D59E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841D0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8D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56D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795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41F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098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ABE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B1F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DBF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EA1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E6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4F1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FD7B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151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347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806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A6D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8427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4155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380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2765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1274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B97F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B648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2654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7C0D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Anti NMDAR encephalitis (anti-N-methyl-d-aspartate receptor encephalitis) is a kind of autoimmune encephalitis. Patients often show sudden mental and behavioral abnormalities, such as anxiety, strange behavior, personality change, reduced eye contact and response to external stimuli, etc; Language disorder and dyskinesia are also common manifestations of the disease, which can be reduced from initial language imitation to later silence, or continuous forced language that cannot be interrupted.</w:t>
      </w:r>
    </w:p>
    <w:p w14:paraId="7A1101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01C0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97AD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3E8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27F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DEA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B29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705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136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EDD58B">
      <w:pPr>
        <w:rPr>
          <w:rFonts w:hint="default" w:ascii="Times New Roman" w:hAnsi="Times New Roman" w:cs="Times New Roman"/>
          <w:b/>
          <w:bCs/>
          <w:sz w:val="28"/>
          <w:szCs w:val="28"/>
        </w:rPr>
      </w:pPr>
    </w:p>
    <w:p w14:paraId="037FFDD3">
      <w:pPr>
        <w:rPr>
          <w:rFonts w:hint="default" w:ascii="Times New Roman" w:hAnsi="Times New Roman" w:cs="Times New Roman"/>
          <w:b/>
          <w:bCs/>
          <w:sz w:val="28"/>
          <w:szCs w:val="28"/>
        </w:rPr>
      </w:pPr>
    </w:p>
    <w:p w14:paraId="6DA377F9">
      <w:pPr>
        <w:rPr>
          <w:rFonts w:hint="default" w:ascii="Times New Roman" w:hAnsi="Times New Roman" w:cs="Times New Roman"/>
          <w:b/>
          <w:bCs/>
          <w:sz w:val="28"/>
          <w:szCs w:val="28"/>
        </w:rPr>
      </w:pPr>
    </w:p>
    <w:p w14:paraId="093B9AF0">
      <w:pPr>
        <w:rPr>
          <w:rFonts w:hint="default" w:ascii="Times New Roman" w:hAnsi="Times New Roman" w:cs="Times New Roman"/>
          <w:b/>
          <w:bCs/>
          <w:sz w:val="28"/>
          <w:szCs w:val="28"/>
        </w:rPr>
      </w:pPr>
    </w:p>
    <w:p w14:paraId="2D4578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FF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4D22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DAB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56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975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166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0E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EFD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0BC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15E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691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47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FA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E8F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8F2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C35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55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1E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1F0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7ED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879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46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BA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935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33D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495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24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92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0D8B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8120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E63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41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244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1AD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8F6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F3F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22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A1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BE94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6AA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A33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0A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865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A95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6FE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C49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C9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7A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AEC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3D4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025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ED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D7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26B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D9B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EF8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BC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15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8F4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734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111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9F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97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870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252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5B9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686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8C8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C01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6E8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A2F3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95B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5EC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8A15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3D25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4AFA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CA74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D0D6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5AD5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82FF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68E8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C161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F2B0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672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4448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DD83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C57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0EA5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453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5DA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AF4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E60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DB3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FBB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2D5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6D9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D37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387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45F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0BD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2FE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19D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632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B81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76D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D78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1FE8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FA7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E8C5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F0FB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C924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524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7AA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1C7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675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44D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829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273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0D0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1CD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89A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A68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0EE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922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095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F78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FC3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227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729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3F0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B2B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3FD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4C67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423F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096E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BD88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3B7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6802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837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B3E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4EE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996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49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A90D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7DDD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90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D5C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0563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99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9BB3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E5E0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C5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6FB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9E03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1B0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4C5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489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FB1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813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62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644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A34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A3E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2F60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1A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448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B884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BBD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B87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CF53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B7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0CA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CF9A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42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EE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5987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1D0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F29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EBCE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71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DD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07C2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CC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FB1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43E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AB5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FDF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60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9C7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DA5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B0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16B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73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C4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8F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59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92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09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E8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C9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343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21A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E2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9D5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405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BE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E3A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A6B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CA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1F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25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70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6F2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B0D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CC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C56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1B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6F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85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441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AB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55B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6F2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F3F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7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77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B96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59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A1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98C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7B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B8D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E9A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86E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1C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DCE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A89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01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FB7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636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A4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D25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26E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E04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A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B62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289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76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BA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35C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88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4A8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A6D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BE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C41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941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7E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F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642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97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4E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64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6C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DA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B1F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E1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60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2A2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A5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45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75B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25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4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1A2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96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1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819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3C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2E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D45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5A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EB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74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37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3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DEB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92B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D4C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D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87B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06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88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717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5C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21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F26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EB0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0A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82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35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E6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2DA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C1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77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7B1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B6A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7B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328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D49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86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C7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319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94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29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29E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25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E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845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015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7B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970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BBE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1CA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298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D3C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0E4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245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41C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BA3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73D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99F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w:t>
      </w:r>
      <w:bookmarkStart w:id="0" w:name="_GoBack"/>
      <w:bookmarkEnd w:id="0"/>
      <w:r>
        <w:rPr>
          <w:rFonts w:hint="default" w:ascii="Times New Roman" w:hAnsi="Times New Roman" w:cs="Times New Roman"/>
        </w:rPr>
        <w:t>transportation conditions and laboratory conditions, it may cause inconsis</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tencies between the experimental results and the factory results or the increase in the difference between batches of kits.</w:t>
      </w:r>
    </w:p>
    <w:p w14:paraId="136A9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4A1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47D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DAD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97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89C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189C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36D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F7F1E2">
    <w:pPr>
      <w:pStyle w:val="6"/>
      <w:jc w:val="both"/>
    </w:pPr>
  </w:p>
  <w:p w14:paraId="352C17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1BD4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611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4053F3"/>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8236</Words>
  <Characters>16005</Characters>
  <Lines>251</Lines>
  <Paragraphs>70</Paragraphs>
  <TotalTime>1</TotalTime>
  <ScaleCrop>false</ScaleCrop>
  <LinksUpToDate>false</LinksUpToDate>
  <CharactersWithSpaces>17549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2026-05-27T01:28:14Z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