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1141D">
      <w:pPr>
        <w:pStyle w:val="2"/>
        <w:bidi w:val="0"/>
        <w:jc w:val="center"/>
        <w:rPr>
          <w:rFonts w:hint="default" w:ascii="Times New Roman" w:hAnsi="Times New Roman" w:cs="Times New Roman"/>
          <w:b/>
          <w:bCs w:val="0"/>
          <w:sz w:val="36"/>
          <w:szCs w:val="36"/>
        </w:rPr>
      </w:pPr>
      <w:r>
        <w:rPr>
          <w:rFonts w:hint="eastAsia"/>
          <w:b/>
          <w:bCs/>
          <w:sz w:val="36"/>
          <w:szCs w:val="36"/>
        </w:rPr>
        <w:t>Mouse C1QTNF1/CTRP1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1D7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12ABC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613622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8F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EE24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80F9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1753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8E6BF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7B23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517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BD02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B67D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E3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2344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D0619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873A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3D9EA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7E461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FD91E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FA967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5899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A51D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2A85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BDCF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FBD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EDFB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AE8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42D6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C1q肿瘤坏死因子相关蛋白1(CTRP1)是一种在心脏组织中高表达的分泌性糖蛋白,参与多种心血管疾病及其相关危险因素的发生发展及预后.深入研究CRTP1与多种心血管疾病及其相关危险因素的关系,或可为心血管疾病的诊断、治疗、预防及预后判断提供新方向。</w:t>
      </w:r>
    </w:p>
    <w:p w14:paraId="7563D2F5">
      <w:pPr>
        <w:ind w:firstLine="441" w:firstLineChars="0"/>
        <w:rPr>
          <w:rFonts w:hint="default" w:ascii="Times New Roman" w:hAnsi="Times New Roman" w:cs="Times New Roman"/>
        </w:rPr>
      </w:pPr>
    </w:p>
    <w:p w14:paraId="52C43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CF74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68BA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0C9D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7496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F1F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1440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9BF6E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A749D2">
      <w:pPr>
        <w:rPr>
          <w:rFonts w:hint="default" w:ascii="Times New Roman" w:hAnsi="Times New Roman" w:cs="Times New Roman"/>
        </w:rPr>
      </w:pPr>
      <w:r>
        <w:rPr>
          <w:rFonts w:hint="default" w:ascii="Times New Roman" w:hAnsi="Times New Roman" w:cs="Times New Roman"/>
        </w:rPr>
        <w:br w:type="page"/>
      </w:r>
    </w:p>
    <w:p w14:paraId="18197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EEBAB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8172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2CE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C7A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3B4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6C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FA1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2ECC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ACF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130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6A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7CD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18A2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B8F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8DB6A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78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B93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9062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237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CB7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37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8DB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F0BD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57C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CEC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5FB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9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678C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730C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2C7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11A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5F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0E2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7334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06E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0E2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63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3E2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5CDA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51E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446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9DF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0E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488E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F849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000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3C2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8F1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D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0B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92C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127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C6C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E4F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B7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6D9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4FE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406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364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EB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04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663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4BA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CE0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51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46B05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718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4875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D5B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00C5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EF8C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51A6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9352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3207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3FC4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87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C418E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E23A4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EB3B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E136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DDB4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9737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5B3C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F66D0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F4FD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5EF9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F94C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40B2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E558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D42D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A78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38A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7D6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A2F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B69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44A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4E5F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C65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6C32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3F8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1E1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6AB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EE1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2FD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424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8EEA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87D96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EC1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B95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EB7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28A3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95E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A8F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D69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6D3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51C0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4A0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86B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58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85FD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9059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7CEC9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B176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66FF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4F00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3515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A783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56FB7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EE93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7097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9E3C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AA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B355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427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3F21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2E3F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0C5A2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0D694F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82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8200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95FC0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A20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B508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6B0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CF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BC82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3C28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AD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201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46E7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4E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D95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AB1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3C4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AE0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1FC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CEB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C8C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C0A0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8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E4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91D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3C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CA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99EE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A6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10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C70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3D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A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2A1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03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155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CB1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A4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70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555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B9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E1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B704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32E4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B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55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A2E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E8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94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4C8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90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C1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82E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0D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ED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BA1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042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8E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29B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E8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81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96F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442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F3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591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6AA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95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128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2F4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5C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CB1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5A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30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6682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71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1E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8779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B2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DE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B3E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E916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9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749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189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70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E8E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2746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AF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D1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89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A7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338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B59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5F9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33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672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EC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398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AC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8BE6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8C7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3D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291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6B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63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0B8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4B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F4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EC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24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9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FD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2D5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56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96A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35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A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BF1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55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2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E2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62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92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A5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76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D5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3B8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ED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9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6E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4F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F9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56A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F3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BC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72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25A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2F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48C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E9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BC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069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9E72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E895B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CB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6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23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FC4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DF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BC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DB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A7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C96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E69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55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4FF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8B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E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224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5F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40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26D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F3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E5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D4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313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E8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07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642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70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4A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393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56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38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5F4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83B4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315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BC7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E7BE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B77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B4B9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878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ED7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69C4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0664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1B34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4BE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287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2C8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221E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9CD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063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4EE1D4">
      <w:pPr>
        <w:rPr>
          <w:rFonts w:hint="default" w:ascii="Times New Roman" w:hAnsi="Times New Roman" w:cs="Times New Roman"/>
          <w:sz w:val="22"/>
          <w:szCs w:val="22"/>
        </w:rPr>
      </w:pPr>
    </w:p>
    <w:p w14:paraId="3788E2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7839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C1QTNF1/CTRP1 Elisa Kit</w:t>
      </w:r>
    </w:p>
    <w:p w14:paraId="5A73DA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BE54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B230B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F7B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66B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314E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E14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BBD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9AC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1C6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1004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E7E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AE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CAA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E173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8772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7B71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759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A102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3CCEB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B7AC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58E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4116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67B6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DE8F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ABFBC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EF6D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3B806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Complement C1q tumor necrosis factor related protein 1 (CTRP1) is a secreted glycoprotein highly expressed in the heart tissue, which is involved in the occurrence, development and prognosis of various cardiovascular diseases and related risk factors Further study on the relationship between CRTP1 and various cardiovascular diseases and their related risk factors may provide a new direction for the diagnosis, treatment, prevention and prognosis of cardiovascular diseases.</w:t>
      </w:r>
    </w:p>
    <w:p w14:paraId="34AE0C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5C6D7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78C8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B2BF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FDC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1B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5DE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F7A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28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FB97EC">
      <w:pPr>
        <w:rPr>
          <w:rFonts w:hint="default" w:ascii="Times New Roman" w:hAnsi="Times New Roman" w:cs="Times New Roman"/>
          <w:b/>
          <w:bCs/>
          <w:sz w:val="28"/>
          <w:szCs w:val="28"/>
        </w:rPr>
      </w:pPr>
    </w:p>
    <w:p w14:paraId="4C90A12A">
      <w:pPr>
        <w:rPr>
          <w:rFonts w:hint="default" w:ascii="Times New Roman" w:hAnsi="Times New Roman" w:cs="Times New Roman"/>
          <w:b/>
          <w:bCs/>
          <w:sz w:val="28"/>
          <w:szCs w:val="28"/>
        </w:rPr>
      </w:pPr>
    </w:p>
    <w:p w14:paraId="4FB7FED3">
      <w:pPr>
        <w:rPr>
          <w:rFonts w:hint="default" w:ascii="Times New Roman" w:hAnsi="Times New Roman" w:cs="Times New Roman"/>
          <w:b/>
          <w:bCs/>
          <w:sz w:val="28"/>
          <w:szCs w:val="28"/>
        </w:rPr>
      </w:pPr>
    </w:p>
    <w:p w14:paraId="632824B8">
      <w:pPr>
        <w:rPr>
          <w:rFonts w:hint="default" w:ascii="Times New Roman" w:hAnsi="Times New Roman" w:cs="Times New Roman"/>
          <w:b/>
          <w:bCs/>
          <w:sz w:val="28"/>
          <w:szCs w:val="28"/>
        </w:rPr>
      </w:pPr>
    </w:p>
    <w:p w14:paraId="37A575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7A0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2735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7D5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CFC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B85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F93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80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50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114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BCCF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9C3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B9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ED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3C85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51BCB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13F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2B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4A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9CE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FFB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7C87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D6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68A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E84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ECB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CA9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FBD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E99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9BD9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B20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65F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B9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EC0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619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F74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E4C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C1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F6E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0367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083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CF9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40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F71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563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4B3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E35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98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94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DC6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AF7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11D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518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BB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46C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504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9AA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05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09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EFE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C2A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A2C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6C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0E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A28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90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774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B16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17B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E626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125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FFCDD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450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4A7F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589E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99DE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E25D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80020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B7A6F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873C8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E2EA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2887D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E3F7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101F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091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E651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7DB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6FEF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F4EF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422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3B6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8F1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8EE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402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7D9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176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2B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EF7A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9C3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402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01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7B6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29C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E67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8CD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F14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497E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AEB8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63A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3CA7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BA9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5AF9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FFB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2E7E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F18F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8C3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33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3AD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3B9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06B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75F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37C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7C1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D43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0D8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D5D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EC7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224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CE4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A0D1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AE3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87C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25E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333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AF3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499D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BF7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F9F4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6F47A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868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491C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009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453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70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45B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ACB5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A7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229E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BE2F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EE7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4BC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381B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049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6E1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9842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933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E1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AAC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B4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B0A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B0B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198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DF1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675A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F8A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4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FF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DBA2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70E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D5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443F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F7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BC4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68C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2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0ADA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C3D3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25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C4C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167D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80D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09E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4DD9B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BB4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EF1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0D5C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8BA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905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2E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02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D04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0E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FC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76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FE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D13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D1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03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635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DE1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0F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14F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9C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C7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9B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20F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E5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09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43F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1FD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83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191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24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25B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18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AC0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F6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A2E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39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D03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5E4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17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6BB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027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3BE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609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27F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08F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7F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B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798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3C7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38FD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21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AC1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23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B4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7157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A77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CA3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FFC8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937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8F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16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CC7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5E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9F7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046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A3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F6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1E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2D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E7C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AAE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25B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19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92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A7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22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C5A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C5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5C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47E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DE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C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C19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CE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D34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02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E41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29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E6D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86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647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372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33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639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C82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BA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1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797B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6F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0F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C5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373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2EA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DF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3BE6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065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D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F24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2B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0B5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D0A6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C9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FF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C4A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903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24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F43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83D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C9E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C44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70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9C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04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95D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0F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D5F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CBF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DA1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7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DA6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A9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0D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663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194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9B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97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1EE0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525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80E9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399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EB8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CD2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DA0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1AE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B2E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658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0715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C52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A3D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istencies between the experimental results and the factory results or the increase in the difference between batches of kits.</w:t>
      </w:r>
    </w:p>
    <w:p w14:paraId="700CA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114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4C7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768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B80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636E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1636E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B2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2B6500">
    <w:pPr>
      <w:pStyle w:val="6"/>
      <w:jc w:val="both"/>
    </w:pPr>
  </w:p>
  <w:p w14:paraId="057D01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F62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4D1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5FF458FE"/>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7919</Words>
  <Characters>14432</Characters>
  <Lines>251</Lines>
  <Paragraphs>70</Paragraphs>
  <TotalTime>0</TotalTime>
  <ScaleCrop>false</ScaleCrop>
  <LinksUpToDate>false</LinksUpToDate>
  <CharactersWithSpaces>15689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