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8F378">
      <w:pPr>
        <w:pStyle w:val="2"/>
        <w:bidi w:val="0"/>
        <w:jc w:val="center"/>
        <w:rPr>
          <w:rFonts w:hint="default" w:ascii="Times New Roman" w:hAnsi="Times New Roman" w:cs="Times New Roman"/>
          <w:b/>
          <w:bCs w:val="0"/>
          <w:sz w:val="36"/>
          <w:szCs w:val="36"/>
        </w:rPr>
      </w:pPr>
      <w:r>
        <w:rPr>
          <w:rFonts w:hint="eastAsia"/>
          <w:b/>
          <w:bCs/>
          <w:sz w:val="36"/>
          <w:szCs w:val="36"/>
        </w:rPr>
        <w:t>Human RBBP7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A70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3678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6058C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86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FFFD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AEDA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E1C3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E33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752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178D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A750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92C6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08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CA6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DB9F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CC8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96CF6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CCB6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835C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EB61E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A152E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F429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2F09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F0FA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807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1C65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C393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F27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RBBP7（RB结合蛋白7，染色质重塑因子）是一种蛋白质编码基因。与 RBBP7 相关的疾病包括视网膜母细胞瘤。其相关途径包括染色体维持和活化PKN1刺激AR（雄激素受体）调节基因KLK2和KLK3的转录。与该基因相关的基因本体（GO）注释包括RNA结合。该基因的一个重要副基因是RBBP4。</w:t>
      </w:r>
    </w:p>
    <w:p w14:paraId="570062F5">
      <w:pPr>
        <w:ind w:firstLine="441" w:firstLineChars="0"/>
        <w:rPr>
          <w:rFonts w:hint="default" w:ascii="Times New Roman" w:hAnsi="Times New Roman" w:cs="Times New Roman"/>
        </w:rPr>
      </w:pPr>
    </w:p>
    <w:p w14:paraId="74C2C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C5871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5FFE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1448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9F5B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8526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AE4A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BF9A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F08E6A">
      <w:pPr>
        <w:rPr>
          <w:rFonts w:hint="default" w:ascii="Times New Roman" w:hAnsi="Times New Roman" w:cs="Times New Roman"/>
        </w:rPr>
      </w:pPr>
      <w:r>
        <w:rPr>
          <w:rFonts w:hint="default" w:ascii="Times New Roman" w:hAnsi="Times New Roman" w:cs="Times New Roman"/>
        </w:rPr>
        <w:br w:type="page"/>
      </w:r>
    </w:p>
    <w:p w14:paraId="40DBF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8CB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4781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B5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74E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20F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DA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10B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36A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B92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969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57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A99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01A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C68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765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08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07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269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129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D52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54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2F6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179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373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2DB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F78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BA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4C2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FF6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403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DA0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0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1433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D6D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B65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93B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C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4D4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13DD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E89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AEF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0FA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B4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134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C25A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1AB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50F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962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13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FB5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98F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6FF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8A0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AE4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D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AC1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C6A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396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764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53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B97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5B6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1B5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C6C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71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D1CF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F69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377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7F9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DE20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44BE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AB07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71CD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EB90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907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C90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44A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DBEF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0727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0E55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FBAD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1E8B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B8DF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E70B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D7B6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186A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1DDA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2C03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564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46E0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D87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F7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037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061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B60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5B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3E6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568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9FFA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BA6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262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980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6AF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183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9E9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B1AD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BA1C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58F7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AF1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0E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CD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06C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CE4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F05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685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AB4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7EC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E4E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2A5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70B8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718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2967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01A6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E401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372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58E8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8849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5FDB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858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4D48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347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B08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9450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28E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B66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FF66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4D19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6A1A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7C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67A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2E82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85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3DAE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095C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D4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D74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5A19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9C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6F1B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9129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AF7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55E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116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B6E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B86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F8F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91E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5B1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132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A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D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5A4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F1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93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C0D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B2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78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3FB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0D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19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284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EB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9B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364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2E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C7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3B5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C7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90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4BE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B55E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5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21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BAC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F2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E0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B19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36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72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C32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E2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C4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72D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C4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6A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D87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9B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0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47C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CF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C2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37C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16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F3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A4F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15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37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156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41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7E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F13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C4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AD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187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11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4F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3D5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698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7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AF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55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C0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E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6C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92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2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780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81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04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331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182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A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3E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28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4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55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FEC4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C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E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B6F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30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B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3C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78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83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98B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85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7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EC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24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C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26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AD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9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29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D2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6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5B1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CA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BED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1A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5D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F5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D3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33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38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1E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D1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C00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59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30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55D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97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82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9A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BD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99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1A0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B3E7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1C12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E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A4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47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B7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1A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73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CA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8A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C8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9B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5F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066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19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FA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66D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70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1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44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1C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1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F7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23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59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45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302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5E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62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A09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E9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EF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EC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F23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E31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366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B40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089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11A5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B00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18A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597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C15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9ED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5B7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064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3D4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490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E7A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51F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54BF6D">
      <w:pPr>
        <w:rPr>
          <w:rFonts w:hint="default" w:ascii="Times New Roman" w:hAnsi="Times New Roman" w:cs="Times New Roman"/>
          <w:sz w:val="22"/>
          <w:szCs w:val="22"/>
        </w:rPr>
      </w:pPr>
    </w:p>
    <w:p w14:paraId="6DAEB5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D98F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RBBP7 Elisa Kit</w:t>
      </w:r>
    </w:p>
    <w:p w14:paraId="664A3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5AC32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2DB2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BA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B24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7CF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4B1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B9D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6C6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115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BA1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98B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D0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976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D01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EB21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65AB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A4C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6F98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BC08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9649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27E9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ABD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802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8914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B889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129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CAF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RBBP7 (RB Binding Protein 7, Chromatin Remodeling Factor) is a Protein Coding gene. Diseases associated with RBBP7 include Retinoblastoma. Among its related pathways are Chromosome Maintenance and Activated PKN1 stimulates transcription of AR (androgen receptor) regulated genes KLK2 and KLK3. Gene Ontology (GO) annotations related to this gene include RNA binding. An important paralog of this gene is RBBP4.</w:t>
      </w:r>
    </w:p>
    <w:p w14:paraId="10D106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5987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4612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0F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23F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78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98E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27A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6DE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DAEAA4">
      <w:pPr>
        <w:rPr>
          <w:rFonts w:hint="default" w:ascii="Times New Roman" w:hAnsi="Times New Roman" w:cs="Times New Roman"/>
          <w:b/>
          <w:bCs/>
          <w:sz w:val="28"/>
          <w:szCs w:val="28"/>
        </w:rPr>
      </w:pPr>
    </w:p>
    <w:p w14:paraId="5653C9FB">
      <w:pPr>
        <w:rPr>
          <w:rFonts w:hint="default" w:ascii="Times New Roman" w:hAnsi="Times New Roman" w:cs="Times New Roman"/>
          <w:b/>
          <w:bCs/>
          <w:sz w:val="28"/>
          <w:szCs w:val="28"/>
        </w:rPr>
      </w:pPr>
    </w:p>
    <w:p w14:paraId="44AA76D8">
      <w:pPr>
        <w:rPr>
          <w:rFonts w:hint="default" w:ascii="Times New Roman" w:hAnsi="Times New Roman" w:cs="Times New Roman"/>
          <w:b/>
          <w:bCs/>
          <w:sz w:val="28"/>
          <w:szCs w:val="28"/>
        </w:rPr>
      </w:pPr>
    </w:p>
    <w:p w14:paraId="07867E83">
      <w:pPr>
        <w:rPr>
          <w:rFonts w:hint="default" w:ascii="Times New Roman" w:hAnsi="Times New Roman" w:cs="Times New Roman"/>
          <w:b/>
          <w:bCs/>
          <w:sz w:val="28"/>
          <w:szCs w:val="28"/>
        </w:rPr>
      </w:pPr>
    </w:p>
    <w:p w14:paraId="743EBD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3EE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8FA1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76F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D3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277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CC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E5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D84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19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214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EC1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EE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7E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A87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6EE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B04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2C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4C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3BA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465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CF4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4B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0F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3C8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9DD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F2B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45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C9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BB5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48BC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C19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3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15A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F4F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995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AF8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77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A9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54E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610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1D4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F9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D02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7F3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47A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85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E5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98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831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629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DAF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3C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F9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C1D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1C0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159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6E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CF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5DB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18C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DD6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2F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35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1D2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E76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31B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FC4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348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D28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478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F8BA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276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BFF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9F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C76C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8751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D4C4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2660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0E2A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2383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DF2E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93D0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C655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F1C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6BF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8B9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5BD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B42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C1A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257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DF9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AA1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8C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D1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7D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0C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129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371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5D6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F80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733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D94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04A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B71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DE5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69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35C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D4C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A853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C66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92D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9F2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E5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37A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90E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4CC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370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870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949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540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5A1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930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65A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471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3AC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0B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D3C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32C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B4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46D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4A1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626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5E56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F3E2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461E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A70E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E155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CA84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3FF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345F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D09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A11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7F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A99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82E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5F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DE18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9D5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7C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FA4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C33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CB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013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CEB7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3DE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E23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D9F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FE0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C98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7F7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5C7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76C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443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A9F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C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BE4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9367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3C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780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EF6B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79E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0C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4451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E1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D4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E202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B6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EEF2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0DD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69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4AB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26FF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6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04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456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71E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211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7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C96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64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D3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9C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E4C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0B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83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48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93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A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5C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B5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60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700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CB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53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BCF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19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9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C8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43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EB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59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16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A9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88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C6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0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DB3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77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FF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517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98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F1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CD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EAE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A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B2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69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8A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91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DB4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35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01FB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68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F5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2E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D4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1E3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32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70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FC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74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2DB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FB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703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6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0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90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E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C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B98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05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0B9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3B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09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96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49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A3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E6F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48A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E3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4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6F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36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1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6E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39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D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4C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BF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AA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F5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1A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0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C0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2A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7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62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1C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6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EA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DD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8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F0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9E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F2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25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7FB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BE7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A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92F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34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DA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63A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732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DE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96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03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7B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8D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B5D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D7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5F8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5A5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0A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5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9C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03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874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4C6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93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CD0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7D4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43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E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B3C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AA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01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C5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31E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062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75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0A2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B0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A20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6F1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C12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66F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11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29E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F6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DF4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671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D4C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E2A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05F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BDB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E07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CE076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A82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8E924C">
    <w:pPr>
      <w:pStyle w:val="6"/>
      <w:jc w:val="both"/>
    </w:pPr>
  </w:p>
  <w:p w14:paraId="1A63EB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645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6DF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352D1D"/>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7581</Words>
  <Characters>12704</Characters>
  <Lines>251</Lines>
  <Paragraphs>70</Paragraphs>
  <TotalTime>0</TotalTime>
  <ScaleCrop>false</ScaleCrop>
  <LinksUpToDate>false</LinksUpToDate>
  <CharactersWithSpaces>13631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