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419DB9">
      <w:pPr>
        <w:pStyle w:val="2"/>
        <w:bidi w:val="0"/>
        <w:jc w:val="center"/>
        <w:rPr>
          <w:rFonts w:hint="default" w:ascii="Times New Roman" w:hAnsi="Times New Roman" w:cs="Times New Roman"/>
          <w:b/>
          <w:bCs w:val="0"/>
          <w:sz w:val="36"/>
          <w:szCs w:val="36"/>
        </w:rPr>
      </w:pPr>
      <w:r>
        <w:rPr>
          <w:rFonts w:hint="eastAsia"/>
          <w:b/>
          <w:bCs/>
          <w:sz w:val="36"/>
          <w:szCs w:val="36"/>
        </w:rPr>
        <w:t>Human BCL-2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C7F36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43D214C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3AFFEA4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0A53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3E341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18BFC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96F64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CB71A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16F59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B6A75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B3B9B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B1116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FEEB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3A9D9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74102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9D295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4D2E01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57252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3D918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FC5E32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559476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E7E6AE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5325B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38067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F49902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3ADEE2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A5959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6090B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B淋巴细胞瘤-2基因简称bcl-2（B-cell lymphoma-2）,是细胞凋亡研究中最受重视的癌基因之一。</w:t>
      </w:r>
    </w:p>
    <w:p w14:paraId="73CC6AC7">
      <w:pPr>
        <w:ind w:firstLine="441" w:firstLineChars="0"/>
        <w:rPr>
          <w:rFonts w:hint="default" w:ascii="Times New Roman" w:hAnsi="Times New Roman" w:cs="Times New Roman"/>
        </w:rPr>
      </w:pPr>
    </w:p>
    <w:p w14:paraId="0076FD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7978A5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0560CB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579406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4E1CB9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EBC32B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C7FFD0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E65C77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F42CA98">
      <w:pPr>
        <w:rPr>
          <w:rFonts w:hint="default" w:ascii="Times New Roman" w:hAnsi="Times New Roman" w:cs="Times New Roman"/>
        </w:rPr>
      </w:pPr>
      <w:r>
        <w:rPr>
          <w:rFonts w:hint="default" w:ascii="Times New Roman" w:hAnsi="Times New Roman" w:cs="Times New Roman"/>
        </w:rPr>
        <w:br w:type="page"/>
      </w:r>
    </w:p>
    <w:p w14:paraId="289678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10093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07CAD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0F49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1118A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40BD0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1DDF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2A1BB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DF7BA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E4A69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CAF99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636F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461E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80AA3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3CB0C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32CE1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A43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5F9B0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CABC4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1D368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D0863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F2E0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472D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09B2F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935F1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A747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D8729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99B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BC98D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8008A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422F5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F6552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A6CC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72AE2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227B8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AEAFE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30067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0DC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E5588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9AE740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A5434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B7D4E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7F858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2BD4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F055B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4771A6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0B645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2CEC2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6854C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3B0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CE6B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20622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8792F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B11BF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1E90A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DFF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95F9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9515F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19261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71B01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9812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A1B6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7087F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E4FF2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563C7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EF0D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562ABB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BCA26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A8498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8ECF7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D210E1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ECB2B3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5652E5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0197AB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FA18A7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69B42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8D80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1BAC9E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546C89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4F5BA6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02CCA3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15388A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31B3F1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6C95A0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12392C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3D7533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201C1F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8FF114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E870D0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57DCA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63807D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2A13B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1F08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E415A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8FEE0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E5E1A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47D74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4E211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6A5DE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E7E784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BBFD4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3F609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14BC5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39CF8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3230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522E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E0BBD6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67A07D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DBBDB5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2A386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8FEB6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40BB8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CB630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4D21D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5C05A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A3729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AC64F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3A386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5ED8A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CBC6C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191C1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9A9E40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FB4A8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2E5FA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06F8B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AE27D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67B9F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CA83FB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B41C59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C7116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2F40E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274C0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8E3D1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CD093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92D62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78E95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6B25D9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015ABF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146985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B584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88B08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BB73A2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DFBF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7F017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E75DCE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CA80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974E7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E1A9D0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C03E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89387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93F6B3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DB773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B69E1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34911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08170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E3D0E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00179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1D567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A58D0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E8E88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89A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2833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BAEB8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0E1D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CABB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40BA2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0A06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438D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099AC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4192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2A1A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FEC06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23B4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7737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F638F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A4E0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624D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6AFA9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0729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0DC3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0090C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D11C9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5A9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AA20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39D85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5DF9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CDE8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A67BD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0AE3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1BA3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7C423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E6B8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5B86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C24E3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01DC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2101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ECF4F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A023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8A17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CE261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9593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607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C0D7F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AE86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71EA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F70E5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5A62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3B12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E8532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C459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2307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EECC6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0689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9A0C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52485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4302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2FEA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26727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FB7BC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0FD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E7F8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A307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B26D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42A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1619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0675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E13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5383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E70E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B2E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8503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98AE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4C2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B1CF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A0BA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A2E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9705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63EFB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8DA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0C9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4B54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B9C7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5AC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E753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A93C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9DB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4380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6F60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5B2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9371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631A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E25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210E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A0F6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750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BE1D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F0D5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3F3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6275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9A56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348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93E1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F450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C3C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AB2C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2DA8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F34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4006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3B58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8A9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6E50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9AE6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22D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9959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EC96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F02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649E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2ED9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D52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72A3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71BED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A37CC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D4D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6E1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3BE7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DA9D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E02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5852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7760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31A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BB9D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80B0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B8B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EEF6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E276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163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6B36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421E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D7D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2C49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16E0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13D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1873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66A7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4501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8EE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C3E1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C7DB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D29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B06A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3B91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65C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B60F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19114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52F8C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8316C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55C0F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2C629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3EBD6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CA418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19A99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AE982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9D6B3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79ED0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3C09C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A6643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95C63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27591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AAB03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D57D1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AAB4266">
      <w:pPr>
        <w:rPr>
          <w:rFonts w:hint="default" w:ascii="Times New Roman" w:hAnsi="Times New Roman" w:cs="Times New Roman"/>
          <w:sz w:val="22"/>
          <w:szCs w:val="22"/>
        </w:rPr>
      </w:pPr>
    </w:p>
    <w:p w14:paraId="27E4EA8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D84E64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BCL-2 Elisa Kit</w:t>
      </w:r>
    </w:p>
    <w:p w14:paraId="7B16F5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147143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1525BA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D33E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AF0DD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AD30A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8CCDC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A1A72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47F67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CDEA3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9FAEA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D8D39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0F1E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AA8F9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A6801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3E9DD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3D625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F0DCE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494FE8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6E485E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742910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1CB0D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ECE01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90221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C6846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7BDDD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A1E7F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DF8A0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B-cell lymphoma-2 gene, abbreviated as Bcl-2, is one of the most important oncogenes in the study of apoptosis.</w:t>
      </w:r>
    </w:p>
    <w:p w14:paraId="0B86669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6D9E8F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0E62A4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3607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BCE11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ECD4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43A31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33C22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6853A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EB0802C">
      <w:pPr>
        <w:rPr>
          <w:rFonts w:hint="default" w:ascii="Times New Roman" w:hAnsi="Times New Roman" w:cs="Times New Roman"/>
          <w:b/>
          <w:bCs/>
          <w:sz w:val="28"/>
          <w:szCs w:val="28"/>
        </w:rPr>
      </w:pPr>
    </w:p>
    <w:p w14:paraId="3EC1170E">
      <w:pPr>
        <w:rPr>
          <w:rFonts w:hint="default" w:ascii="Times New Roman" w:hAnsi="Times New Roman" w:cs="Times New Roman"/>
          <w:b/>
          <w:bCs/>
          <w:sz w:val="28"/>
          <w:szCs w:val="28"/>
        </w:rPr>
      </w:pPr>
    </w:p>
    <w:p w14:paraId="29C8B007">
      <w:pPr>
        <w:rPr>
          <w:rFonts w:hint="default" w:ascii="Times New Roman" w:hAnsi="Times New Roman" w:cs="Times New Roman"/>
          <w:b/>
          <w:bCs/>
          <w:sz w:val="28"/>
          <w:szCs w:val="28"/>
        </w:rPr>
      </w:pPr>
    </w:p>
    <w:p w14:paraId="096496FD">
      <w:pPr>
        <w:rPr>
          <w:rFonts w:hint="default" w:ascii="Times New Roman" w:hAnsi="Times New Roman" w:cs="Times New Roman"/>
          <w:b/>
          <w:bCs/>
          <w:sz w:val="28"/>
          <w:szCs w:val="28"/>
        </w:rPr>
      </w:pPr>
    </w:p>
    <w:p w14:paraId="388881D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3DD68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65783C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9953D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2AC4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FA5BB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88C53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F94A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F9FF3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E84CF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6A8AD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D6D75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A0F0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DC2A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DE033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01A23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FEADB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C9E6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DDBC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20A3B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853C8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DD53E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66D1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455F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20F57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10C50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9FD1A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5F24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BED2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5DD1F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39EA9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CE690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5BF5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6A3B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BF607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0236D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7DAF9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0EDB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9C4A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9A3EA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62E00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E53A2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4DF0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998E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AE227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E446A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17AF8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C174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FFBF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B0563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4F9E8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2ECBB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8937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CEBF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31E50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9B73E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8CA83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7EFA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6EAF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F1BC7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8A1DE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DCD0B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05E2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8DD6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53C27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47B86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82B86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06594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24235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088C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0E242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2D6C9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6E16D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D6961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F5A9A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160DB9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55743C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9D2AC5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1C37DD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8163B8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810B25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4C8093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9A6699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96CE90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56D11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AA5B2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838CA9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ABBF4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E0EC9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1544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5B291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7600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C4C84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47401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A0D58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1BBEC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E4B87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27333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F2F54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C93A5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19E27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9E029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B03CD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4706F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9EF2E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0573F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6AFEC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D1746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83EF7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3312E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5CA38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A0EF4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CCAE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9D2FE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96AB4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CDFBC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9C4C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8D04C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24BE7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10D28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16BFA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1CEED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40D93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BC011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1F143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FB265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B5FD2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9E6CF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BAA0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591FC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DF524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D15E1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F5D1D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8675D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9BD52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7B7D8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A4898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95284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49A7C1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BFAE7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6CC0D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57385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2C28F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CD55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0F6A7D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7559D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3B6C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C447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2E5C74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01AB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5C217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FD06C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0228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63D6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6189A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99977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152EB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2603A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245AA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8F0D9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F7FA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6F903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B5DA4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FB5F5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A463F4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17A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6746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60C0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F15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F84A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ED71D4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4A4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2022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88F74E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18B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0395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5F965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707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8876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E4D39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6DA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9450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20307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F9B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B3EA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CCDBF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26294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9317A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013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26DA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4AF9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2B1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DB6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1933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99DA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82A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CDC7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26CA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DAA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3964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6D51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464B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DCAB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8B25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763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845A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1901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FB0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A796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951C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7798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CD0F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BD9C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436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AE6C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7CB8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D00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B7EB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2C36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D1D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1C29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8251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2AB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1D03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7EFC9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1F6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CE18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6E6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453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5FD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5C51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4F08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29C5C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5EF1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90D1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E127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A07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3B5B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D6A1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36B3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5805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22CA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206C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D812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ADEDF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723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88C0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137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704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AA4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FF54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1843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D6F3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5C9C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5D51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9522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5E95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8862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69D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ED6D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8A37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B0B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CA14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0C8F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C24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2279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EA52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A89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8A65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0D26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998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B021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FE38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C23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55E0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6E5C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986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FB27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1BF2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43F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5959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F579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384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E879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00D3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437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D8AB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C17C0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A1EA8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019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0D49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DFE3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C055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1FD68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99FF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26D4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1C6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5D95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8254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A61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63E7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4A3E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BC4A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8A50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11BB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7E0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D898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D9B3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B593A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D5D4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A82E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8E2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7F5C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3EFE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387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5CB9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3E40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74D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3CED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AE840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BAAE3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A4786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B37B5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68167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7C066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371E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9E63A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E43A5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F3AEE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FFC0D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BA06D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5A186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DDE1C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E3DFC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7FC00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0D31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855C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489B3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7489B3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0EA1F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76CA225">
    <w:pPr>
      <w:pStyle w:val="6"/>
      <w:jc w:val="both"/>
    </w:pPr>
  </w:p>
  <w:p w14:paraId="1E8EC1F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B9418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C4A62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966221A"/>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8357</Words>
  <Characters>16904</Characters>
  <Lines>251</Lines>
  <Paragraphs>70</Paragraphs>
  <TotalTime>0</TotalTime>
  <ScaleCrop>false</ScaleCrop>
  <LinksUpToDate>false</LinksUpToDate>
  <CharactersWithSpaces>18661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2026-07-01T09:24:38Z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