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CA85C">
      <w:pPr>
        <w:pStyle w:val="2"/>
        <w:bidi w:val="0"/>
        <w:jc w:val="center"/>
        <w:rPr>
          <w:rFonts w:hint="default" w:ascii="Times New Roman" w:hAnsi="Times New Roman" w:cs="Times New Roman"/>
          <w:b/>
          <w:bCs w:val="0"/>
          <w:sz w:val="36"/>
          <w:szCs w:val="36"/>
        </w:rPr>
      </w:pPr>
      <w:r>
        <w:rPr>
          <w:rFonts w:hint="eastAsia"/>
          <w:b/>
          <w:bCs/>
          <w:sz w:val="36"/>
          <w:szCs w:val="36"/>
        </w:rPr>
        <w:t>Human Factor VIII F8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BCDA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 IU/L</w:t>
      </w:r>
    </w:p>
    <w:p w14:paraId="4C9C77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 IU/L</w:t>
      </w:r>
    </w:p>
    <w:p w14:paraId="490CE9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 IU/L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D7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9FFB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22AA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1CF1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FCC7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EBD1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86CD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26E6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0B41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55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E792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99587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678DB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4FE6E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09286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D7BE7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F82CE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972A6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1ECB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852B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1E2B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E475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FDAB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C72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64A4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因子VIII（FVIII）是一种重要的凝血蛋白，也被称为抗血友病因子（AHF）。 第八因子由F8基因编码。</w:t>
      </w:r>
    </w:p>
    <w:p w14:paraId="0C7ABEB0">
      <w:pPr>
        <w:ind w:firstLine="441" w:firstLineChars="0"/>
        <w:rPr>
          <w:rFonts w:hint="default" w:ascii="Times New Roman" w:hAnsi="Times New Roman" w:cs="Times New Roman"/>
        </w:rPr>
      </w:pPr>
    </w:p>
    <w:p w14:paraId="4B710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7CB0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977A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892F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67B6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7703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F70E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5A85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071B28">
      <w:pPr>
        <w:rPr>
          <w:rFonts w:hint="default" w:ascii="Times New Roman" w:hAnsi="Times New Roman" w:cs="Times New Roman"/>
        </w:rPr>
      </w:pPr>
      <w:r>
        <w:rPr>
          <w:rFonts w:hint="default" w:ascii="Times New Roman" w:hAnsi="Times New Roman" w:cs="Times New Roman"/>
        </w:rPr>
        <w:br w:type="page"/>
      </w:r>
    </w:p>
    <w:p w14:paraId="68A1D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5487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0A7D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B4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7D6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168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FF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DDC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320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94D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0B8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67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9BB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90F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CA7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ACC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DA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627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BCC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C36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AF3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C7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06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1B0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F6F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CE7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D7B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52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C67D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52A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755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1A5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4F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43D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A04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492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318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3C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4E5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63DA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561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AC7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6B6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BE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887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1506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B54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07E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8D0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53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0E1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8E3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FCD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801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FDC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21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407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87B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131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8B5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DD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E91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3B8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0BE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B6B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32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DD361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349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A15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55F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D388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32EA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C4D9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D8FF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AD26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38AF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F5C8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C1AB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5252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ED57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3E14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7CC2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3ECE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3B1F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304B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6415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D06D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9876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EA03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DABC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B209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C39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C7E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F06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7F7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760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597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4DF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2F1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AD09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38C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E80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228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19C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E2E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FB5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EAD7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96F6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C77B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32E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724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18C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D43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3AF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6F6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BA1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F7B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198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21E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8E8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C2DD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0D1BC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554D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F6AD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E3E1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5280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4FFA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5A47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3BE12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B747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CAE3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5A00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540D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8BE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BA2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B8F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42E4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B616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0034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C9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383F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CF4B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85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EEAE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7417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679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DCB8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8685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D1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79A5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6A30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E4D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EE5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1E2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2D7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B07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324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0CA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349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D98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3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80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E47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D6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9D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481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8B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01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11F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3B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91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66B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3C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9F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93A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51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85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ED2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CA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19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CF5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5856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FA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5A1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D9E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5E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FB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5E1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C8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F2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0D0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9E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A0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E59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F0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D2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139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CD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5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263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B0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A8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B22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5C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C4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613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CD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64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57D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2E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D8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8C0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D0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DD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14E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5A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3C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4B9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24B6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0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845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FA7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EB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4D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63B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7D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374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554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D6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A2D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620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CB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AA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73D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F6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631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220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9847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1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43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D6D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5C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FD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D8D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04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3F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0C1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13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D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B75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EA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A4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2E8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C4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8C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DAA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A8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E5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FD5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6D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61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3B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F5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6C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534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9F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FA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2A0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36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47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D14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07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FA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50E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C29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2A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111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CD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ED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315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6D94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9DFE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0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AD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69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F0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61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029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4F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3A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0C6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DF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88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67E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8F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7F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128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67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F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DDF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CB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A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C07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880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35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04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856C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86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49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82A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BD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14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4D4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05FA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61C8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153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2EE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2841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626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1715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01A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0A3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D817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04A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45E6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8A6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B46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970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C49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393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29758D">
      <w:pPr>
        <w:rPr>
          <w:rFonts w:hint="default" w:ascii="Times New Roman" w:hAnsi="Times New Roman" w:cs="Times New Roman"/>
          <w:sz w:val="22"/>
          <w:szCs w:val="22"/>
        </w:rPr>
      </w:pPr>
    </w:p>
    <w:p w14:paraId="102FB03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3E4A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Factor VIII F8 Elisa Kit</w:t>
      </w:r>
    </w:p>
    <w:p w14:paraId="77BBB1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 IU/L</w:t>
      </w:r>
    </w:p>
    <w:p w14:paraId="692A27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 IU/L</w:t>
      </w:r>
    </w:p>
    <w:p w14:paraId="2BF642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 IU/L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00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1DF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729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92A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938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2C2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65A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818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777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B6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B63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BE25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D9A4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B558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0A31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FCCD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3F3E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54B6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DE0B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D497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1719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2EC6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7C49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9330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0D1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Factor VIII (FVIII) is an important clotting protein also known as anti-hemophilia factor (AHF). Factor VIII is encoded by the F8 gene.</w:t>
      </w:r>
    </w:p>
    <w:p w14:paraId="2EE4B6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4A64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003B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5AA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F2D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AB0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7E2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86E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498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8701E7">
      <w:pPr>
        <w:rPr>
          <w:rFonts w:hint="default" w:ascii="Times New Roman" w:hAnsi="Times New Roman" w:cs="Times New Roman"/>
          <w:b/>
          <w:bCs/>
          <w:sz w:val="28"/>
          <w:szCs w:val="28"/>
        </w:rPr>
      </w:pPr>
    </w:p>
    <w:p w14:paraId="4B4BC08F">
      <w:pPr>
        <w:rPr>
          <w:rFonts w:hint="default" w:ascii="Times New Roman" w:hAnsi="Times New Roman" w:cs="Times New Roman"/>
          <w:b/>
          <w:bCs/>
          <w:sz w:val="28"/>
          <w:szCs w:val="28"/>
        </w:rPr>
      </w:pPr>
    </w:p>
    <w:p w14:paraId="0A8F6035">
      <w:pPr>
        <w:rPr>
          <w:rFonts w:hint="default" w:ascii="Times New Roman" w:hAnsi="Times New Roman" w:cs="Times New Roman"/>
          <w:b/>
          <w:bCs/>
          <w:sz w:val="28"/>
          <w:szCs w:val="28"/>
        </w:rPr>
      </w:pPr>
    </w:p>
    <w:p w14:paraId="198E289D">
      <w:pPr>
        <w:rPr>
          <w:rFonts w:hint="default" w:ascii="Times New Roman" w:hAnsi="Times New Roman" w:cs="Times New Roman"/>
          <w:b/>
          <w:bCs/>
          <w:sz w:val="28"/>
          <w:szCs w:val="28"/>
        </w:rPr>
      </w:pPr>
    </w:p>
    <w:p w14:paraId="6673DF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0B3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3AF6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8F0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1B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3D60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3E6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BB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700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BDA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0C1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970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D5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79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4D1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35B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37D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ED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6E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B1D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850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A8E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D0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50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CDA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E3B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A38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85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2E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84E4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B00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1BD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64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89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FDA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9F8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F7C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7A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839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5310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2E4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B94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F95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F9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3A3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375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DB8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73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2A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2BC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A80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C54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85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49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DE1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25B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9F3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34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45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C45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046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E27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92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9B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3AA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CDE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EBA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025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6C3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294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1CA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1E40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A2C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768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3DC6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06A5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8E3F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ABB3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96B0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1275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4B53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1B49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E58D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9E97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D30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51AE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9DF6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0BA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71B7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765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547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439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E9A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5F3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D46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F5F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C8F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D4B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428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6CB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9C2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F59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F71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EA3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E9C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3ED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25B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8F84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4B6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01B6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B427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1D9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72F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972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FF8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D58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1E6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B28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A74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D45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B5C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6BF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8BD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771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5E0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AC7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3D4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84E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3E1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075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FFD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876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3B7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8182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D5D7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3152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0CED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E699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1598D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5E1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510E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77CA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2DD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5B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3CE6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3241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F05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5ED1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6617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66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C6A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3AE2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FF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51B4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6511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DF7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275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A0A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AED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487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120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A96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7400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93C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0C73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13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BE1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A9B5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3D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25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D8BF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18F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A0B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9CA0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00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47C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6F59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B59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184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0EEA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78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D4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3333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325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CE0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EE2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BEC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377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C9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52B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82F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3B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449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27A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E4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A5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1FD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3C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AA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F1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E8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354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56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F2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D44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C9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CF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6B1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C1F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E4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816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083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C6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229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722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18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92F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7A9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25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DC2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BD1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0B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12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463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E88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D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9E5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2C0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1D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619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68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86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C62D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BE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040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FC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F06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389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0A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170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5A8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56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155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38E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F46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3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80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9A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C6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CA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4BB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4C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95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775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EB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EE8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1E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D3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7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88C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96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14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D44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F8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52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DE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C1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EB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ABE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39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8F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891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99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15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7DD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33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AC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6A7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F1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4B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9BF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D8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2D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016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79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07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DB3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D38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837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1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98C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5A5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2E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44AE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98B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02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821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CC8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36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675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0E7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3F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0EE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B7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11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DB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D1D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5A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2F6C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E0F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CF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7B6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671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69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A2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4E6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83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4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BCD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5A2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6FF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2C1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1A3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EE3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D9E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DF4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807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019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BA8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F0E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88D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698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809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127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25C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B9B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7A8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06C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806C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7E1D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6F586B">
    <w:pPr>
      <w:pStyle w:val="6"/>
      <w:jc w:val="both"/>
    </w:pPr>
  </w:p>
  <w:p w14:paraId="0CA32E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4F34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1D19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A863ED"/>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6945</Words>
  <Characters>9578</Characters>
  <Lines>251</Lines>
  <Paragraphs>70</Paragraphs>
  <TotalTime>0</TotalTime>
  <ScaleCrop>false</ScaleCrop>
  <LinksUpToDate>false</LinksUpToDate>
  <CharactersWithSpaces>9997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2026-07-02T03:29:26Z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