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B09B5A">
      <w:pPr>
        <w:pStyle w:val="2"/>
        <w:bidi w:val="0"/>
        <w:jc w:val="center"/>
        <w:rPr>
          <w:rFonts w:hint="default" w:ascii="Times New Roman" w:hAnsi="Times New Roman" w:cs="Times New Roman"/>
          <w:b/>
          <w:bCs w:val="0"/>
          <w:sz w:val="36"/>
          <w:szCs w:val="36"/>
        </w:rPr>
      </w:pPr>
      <w:r>
        <w:rPr>
          <w:rFonts w:hint="eastAsia"/>
          <w:b/>
          <w:bCs/>
          <w:sz w:val="36"/>
          <w:szCs w:val="36"/>
        </w:rPr>
        <w:t>Human 12-HETE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BCD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77F41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E689B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A02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296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BDD3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F14A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C9B3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30379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25A2E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B99D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537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3A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B82C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30F394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B86B3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72EF0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78942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6B41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96CC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67F51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DD11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F35CA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2D55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4211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B9D9C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63A5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6039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12-HETE是花生四烯酸在12-LOX催化下的主要代谢产物，以剂量依赖性方式抑制细胞凋亡。12-HETE通过整合素连接激酶（ILK）途径促进NF-κB的激活和核转位。12-HETE具有抗血栓和促血栓作用。12-HETE是一种神经调节剂。</w:t>
      </w:r>
    </w:p>
    <w:p w14:paraId="47A3B3A6">
      <w:pPr>
        <w:ind w:firstLine="441" w:firstLineChars="0"/>
        <w:rPr>
          <w:rFonts w:hint="default" w:ascii="Times New Roman" w:hAnsi="Times New Roman" w:cs="Times New Roman"/>
        </w:rPr>
      </w:pPr>
    </w:p>
    <w:p w14:paraId="799D9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A00C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906E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5365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E4E7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1963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C6E7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E3D04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1431BF">
      <w:pPr>
        <w:rPr>
          <w:rFonts w:hint="default" w:ascii="Times New Roman" w:hAnsi="Times New Roman" w:cs="Times New Roman"/>
        </w:rPr>
      </w:pPr>
      <w:r>
        <w:rPr>
          <w:rFonts w:hint="default" w:ascii="Times New Roman" w:hAnsi="Times New Roman" w:cs="Times New Roman"/>
        </w:rPr>
        <w:br w:type="page"/>
      </w:r>
    </w:p>
    <w:p w14:paraId="62D905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C14F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7281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A82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4043B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95D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C4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D30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5490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24D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BC8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CC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565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B7F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ECF4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010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CE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859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08C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5AC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1DB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92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77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0E9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FC7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55F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0184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76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DA2D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84E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5E1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7A8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B4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38D1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C03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167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265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30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3C4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DF37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5A4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717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761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08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7EF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B313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CF3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ADE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13C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9B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DE9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D0A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6248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8E0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A3D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9C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C17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55E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59C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78E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51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68E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02D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0DC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ED4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40D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A265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860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D2CD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D0B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AE79A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A4D9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B7AE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7019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A81C8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569A8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209C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BF4C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84FCE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9D11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6BD2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F0AF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B3FED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3B81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F186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1F4E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CF94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8915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7E2D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412A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3009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157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3B9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977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B66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9A7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1A7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AAB4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037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E6E4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6B8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2387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7E1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54BA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82C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F6DD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A710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314F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D6C1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3E42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5BF5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8A3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92D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5BF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95E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DB80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C7A0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2A9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813D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96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F31E6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4022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97F95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420B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AE8BA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BA9D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B87E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8A77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118BD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B87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A194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4E8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FA16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EC7E5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FCAF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49975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D240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9A127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D2D94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CA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2318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F6C5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9CF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CEB4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5FC7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AC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CBDF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7CF8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73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58A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6AE05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900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A62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8FB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AE4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BD4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917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B3D81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2DA7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77B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1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44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1C6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B4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0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2503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79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61B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764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5D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EE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8A76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B3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A8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C69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AFF7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EA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009C4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06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C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242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996A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27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51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2A9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D7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A8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C6F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E3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DE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A60D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D38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99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D77E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78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00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0F4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5D44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A6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3AE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AD6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16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753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5C0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47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CAC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4E6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50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29AF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4E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1B6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8EC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B41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2F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FEB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90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5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4B0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514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4E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D8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07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A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1D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C0EE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FDA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91F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EE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4D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9B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F8F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46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62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1B8E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CE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F6E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086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BDA7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A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0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16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E3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1F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E9E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EB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B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D5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F3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0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668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7C5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CF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C5BE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92C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6C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DD4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50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FB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02B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6CE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C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07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53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35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F5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78C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1D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85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C7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C6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7E7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66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FA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24B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964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13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F6CC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151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F9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A9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8ACA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2017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AE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3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0F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F7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26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AC2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E3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8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185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B9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58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E3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80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1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57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C9C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16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03A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A2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B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C26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95F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0A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FC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1FF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36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28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13E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7D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FF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D33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49D3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F1B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AF9C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4B0F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C02A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232A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AEDEE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B375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8D1B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D2B0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7B9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1BC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E1E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B9C63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F30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21C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77283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1EBB48D">
      <w:pPr>
        <w:rPr>
          <w:rFonts w:hint="default" w:ascii="Times New Roman" w:hAnsi="Times New Roman" w:cs="Times New Roman"/>
          <w:sz w:val="22"/>
          <w:szCs w:val="22"/>
        </w:rPr>
      </w:pPr>
    </w:p>
    <w:p w14:paraId="49F466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04243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12-HETE Elisa Kit</w:t>
      </w:r>
    </w:p>
    <w:p w14:paraId="297A2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6424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24308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179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D8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48EE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C2A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229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022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8FB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C6B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E4C0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86D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645B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178E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1D04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9174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4A6F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D71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55F7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F82E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95F3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E31B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E660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FF73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D05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4BD9D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733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12-HETE is the main metabolite of arachidonic acid catalyzed by 12-LOX, which inhibits apoptosis in a dose-dependent manner. 12-HETE promotes NF through the integrin linked kinase (ILK) pathway- κ B activation and nuclear translocation. 12-HETE has antithrombotic and thrombogenic effects. 12-HETE is a neuromodulator.</w:t>
      </w:r>
    </w:p>
    <w:p w14:paraId="085B24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7A52E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860C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575A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B9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45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BC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68D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456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DF35DF">
      <w:pPr>
        <w:rPr>
          <w:rFonts w:hint="default" w:ascii="Times New Roman" w:hAnsi="Times New Roman" w:cs="Times New Roman"/>
          <w:b/>
          <w:bCs/>
          <w:sz w:val="28"/>
          <w:szCs w:val="28"/>
        </w:rPr>
      </w:pPr>
    </w:p>
    <w:p w14:paraId="408EB4EC">
      <w:pPr>
        <w:rPr>
          <w:rFonts w:hint="default" w:ascii="Times New Roman" w:hAnsi="Times New Roman" w:cs="Times New Roman"/>
          <w:b/>
          <w:bCs/>
          <w:sz w:val="28"/>
          <w:szCs w:val="28"/>
        </w:rPr>
      </w:pPr>
    </w:p>
    <w:p w14:paraId="455D1B7B">
      <w:pPr>
        <w:rPr>
          <w:rFonts w:hint="default" w:ascii="Times New Roman" w:hAnsi="Times New Roman" w:cs="Times New Roman"/>
          <w:b/>
          <w:bCs/>
          <w:sz w:val="28"/>
          <w:szCs w:val="28"/>
        </w:rPr>
      </w:pPr>
    </w:p>
    <w:p w14:paraId="65B5691C">
      <w:pPr>
        <w:rPr>
          <w:rFonts w:hint="default" w:ascii="Times New Roman" w:hAnsi="Times New Roman" w:cs="Times New Roman"/>
          <w:b/>
          <w:bCs/>
          <w:sz w:val="28"/>
          <w:szCs w:val="28"/>
        </w:rPr>
      </w:pPr>
    </w:p>
    <w:p w14:paraId="7DDD257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5BE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6C98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D102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C0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C4A3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9995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93D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2ACA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80EF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B6D9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1B9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1C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90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170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15C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FF4C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51D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73E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4D92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766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4BF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A7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F8F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F05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CB6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1EA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E27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88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9B8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C3E4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7D0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65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C463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74FB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EAB2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92A9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6F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408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C410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C896C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0CD6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407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5F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A8F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CD6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5DC1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DD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0A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2D3A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708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B5F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38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941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B9A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C66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EAC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63D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1D2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982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E92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6B5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EF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68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0A1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744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306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6DC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1346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B4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A9A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6D6D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461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B8B9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D6FCF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F3FC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872A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5C7A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7D9A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80E36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C045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5E83B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D4C4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251F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44D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5747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1E7D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3577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6D71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A22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444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04B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635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527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AC2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677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E559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9804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A77C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689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65E7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474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27A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4F3F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0BD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437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130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80F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384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DBE0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48D8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837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D5C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CD7BC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0C00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A72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FED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A7A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315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547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0F08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35F2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DAF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573E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D6A1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B20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C55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C77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A5C5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CAF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15C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9F3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C83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1F0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40F0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47099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A2E5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1335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43B2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2A3D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7238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CE17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67F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1F4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A5C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7580F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53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F8A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907A5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AF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857F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2D15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86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802F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E19E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012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506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DA91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6C7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E3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17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E51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3703A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45B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F5A0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5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35EF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775D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FFF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F9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D869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91A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790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0440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C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6BF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894E4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2AD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BB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55BC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9FF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368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AD5B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F56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3FD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A74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53F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1B0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D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4A3C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E40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2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72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88B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A9D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E00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655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D359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425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E8F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5C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DD3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FE03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47A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9C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74D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C1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DEC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AAD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49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738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51E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FF7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27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C5E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0F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44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23B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7FD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DFB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7C8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723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88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67A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6A61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BCD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E1D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548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4B1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C8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5F2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CC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AD710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1E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85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70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AC5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04F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41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C21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8B0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AB8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10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59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7A40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6E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51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7CB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15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93B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9FD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0F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A5F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9BD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4F6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675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4B3C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392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763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3B2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9BF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CA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573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9A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F4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AFD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855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05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657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C1D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85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414B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12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0D6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550D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70E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A8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3C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529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B0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A490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86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FF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9ED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F36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09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FF1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726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9BA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9C8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888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27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4A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CD1C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B2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6CC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098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863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540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C0D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E88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51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1D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86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52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B30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70E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EE50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1B0E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BBC1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40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26B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8AC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A4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214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33CA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B4D9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185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9D1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6FD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0CC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C095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223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733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180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6C4B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8BA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66D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08F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D18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9CCB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3F8B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FE7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396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AB6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E09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0E7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73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CB73E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DDF2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2F9EA4">
    <w:pPr>
      <w:pStyle w:val="6"/>
      <w:jc w:val="both"/>
    </w:pPr>
  </w:p>
  <w:p w14:paraId="0DB7DA8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AAB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5D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94814FB"/>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8429</Words>
  <Characters>17139</Characters>
  <Lines>251</Lines>
  <Paragraphs>70</Paragraphs>
  <TotalTime>0</TotalTime>
  <ScaleCrop>false</ScaleCrop>
  <LinksUpToDate>false</LinksUpToDate>
  <CharactersWithSpaces>18920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2026-07-02T03:04:11Z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