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09337">
      <w:pPr>
        <w:pStyle w:val="2"/>
        <w:bidi w:val="0"/>
        <w:jc w:val="center"/>
        <w:rPr>
          <w:rFonts w:hint="default" w:ascii="Times New Roman" w:hAnsi="Times New Roman" w:cs="Times New Roman"/>
          <w:b/>
          <w:bCs w:val="0"/>
          <w:sz w:val="36"/>
          <w:szCs w:val="36"/>
        </w:rPr>
      </w:pPr>
      <w:r>
        <w:rPr>
          <w:rFonts w:hint="eastAsia"/>
          <w:b/>
          <w:bCs/>
          <w:sz w:val="36"/>
          <w:szCs w:val="36"/>
        </w:rPr>
        <w:t>Mouse NT-proBNP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B90A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11A0F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FE60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C1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2C3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4A4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CA7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D69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8E7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B5C3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C215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E128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51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05B6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192A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57A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986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550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758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566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F720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2191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9E8E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0D33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92CE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785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84A9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B8AC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 N端前脑钠肽（NT-proBNT），是一个诊断心衰比较可靠的指标，临床若考虑心衰，因NT-proBNT检测可快速获取检验结果和结果的可靠性，第一个必做的检验项目，且NT-proBNT升高程度和心衰严重程度正相关，而NT-proBNT阴性者即可以排除心衰可能。</w:t>
      </w:r>
    </w:p>
    <w:p w14:paraId="533B830E">
      <w:pPr>
        <w:ind w:firstLine="441" w:firstLineChars="0"/>
        <w:rPr>
          <w:rFonts w:hint="default" w:ascii="Times New Roman" w:hAnsi="Times New Roman" w:cs="Times New Roman"/>
        </w:rPr>
      </w:pPr>
    </w:p>
    <w:p w14:paraId="1E634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BDEC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D00A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C875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F4FF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547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3823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E33C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577281">
      <w:pPr>
        <w:rPr>
          <w:rFonts w:hint="default" w:ascii="Times New Roman" w:hAnsi="Times New Roman" w:cs="Times New Roman"/>
        </w:rPr>
      </w:pPr>
      <w:r>
        <w:rPr>
          <w:rFonts w:hint="default" w:ascii="Times New Roman" w:hAnsi="Times New Roman" w:cs="Times New Roman"/>
        </w:rPr>
        <w:br w:type="page"/>
      </w:r>
    </w:p>
    <w:p w14:paraId="144BE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F80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8FD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A3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037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C28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30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AAA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6F1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6BD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D8D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0C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48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64F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8BA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2E5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43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BB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172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B58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2E6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30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94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32F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ACF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5B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110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B1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2B8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9D3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2D8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89D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0C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432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181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8C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6A1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3D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ED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BB2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94A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DA4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4A2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64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C0F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B0B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6AB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8B9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0E4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9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EA3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D34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B9F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A3E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AEB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22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D8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136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C46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B82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BA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8C7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151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F8D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7B6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0C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3780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847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BD7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026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1EA6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E5C7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473B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6352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0226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3549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214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658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3625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76D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F720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68A8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E95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A8B5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57EB3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614D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803E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2820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3342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FE0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2535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754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07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D7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CC8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C37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941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84D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A89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C26E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558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C4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F8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A59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85E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85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615F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6A31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A585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628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95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F34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949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1D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0AB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6D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2A8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7F0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443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05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28F3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3959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21A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674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92C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9F23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1A8B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C27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3BE2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4ED4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40E7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098D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04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E1E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E79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2EB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C032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CF50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0274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F5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5D7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4CFF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54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DA1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1BE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11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35EC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9FBB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4A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550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EB2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45F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581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AFA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E77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17E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A06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101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3B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A83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A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76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B58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00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9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C4F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00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F7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AFE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66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C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3AA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89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7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423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7F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02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7F3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88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8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E8F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427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2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3D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C11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C7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91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E12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81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4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975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BA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48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B44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71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4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3A6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83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F3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595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AC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BE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C3E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D0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A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D84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2A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7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6D4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65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82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84B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46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EA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C1A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0D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F3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F52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F98F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4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2EB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D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2D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E5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BC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6C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3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249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F3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E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57E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05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2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A8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29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F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5A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BBA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7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2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E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D5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E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CD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3D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72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BD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8B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0D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83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D2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B0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EA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1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4B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EE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4A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55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D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2DC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8E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D5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60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4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21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8C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B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6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25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86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9F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9D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D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E0A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99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9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89A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BC4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3D2A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2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4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3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E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6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4F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31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B1B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4A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E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7D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36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DD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45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A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153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10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25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A9C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FA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D3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148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2F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5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5B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68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B8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D6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47BD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13D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8B6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423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AF5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D68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B55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07A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134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35B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65F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34D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C85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7B3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944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BC4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60B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648BB8">
      <w:pPr>
        <w:rPr>
          <w:rFonts w:hint="default" w:ascii="Times New Roman" w:hAnsi="Times New Roman" w:cs="Times New Roman"/>
          <w:sz w:val="22"/>
          <w:szCs w:val="22"/>
        </w:rPr>
      </w:pPr>
    </w:p>
    <w:p w14:paraId="1B7BA2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635C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NT-proBNP Elisa Kit</w:t>
      </w:r>
    </w:p>
    <w:p w14:paraId="15DE1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9127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AAE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68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B50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01C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31E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B9A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AE5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BC3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1F4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86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93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AA5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B9F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3E7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FB1A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58BB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604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E2A5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9F0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8A30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CC70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0E1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B35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30F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E612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3A6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N-terminal pro brain natriuretic peptide (NT probnt) is a reliable index for the diagnosis of heart failure. If heart failure is considered clinically, because NT probnt test can quickly obtain the test results and the reliability of the results, the first test item must be done, and the increase of NT probnt is positively correlated with the severity of heart failure, while those with negative NT probnt can rule out the possibility of heart failure.</w:t>
      </w:r>
    </w:p>
    <w:p w14:paraId="543D94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DF23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4542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033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BB2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0D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8E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A5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42E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DB01B7">
      <w:pPr>
        <w:rPr>
          <w:rFonts w:hint="default" w:ascii="Times New Roman" w:hAnsi="Times New Roman" w:cs="Times New Roman"/>
          <w:b/>
          <w:bCs/>
          <w:sz w:val="28"/>
          <w:szCs w:val="28"/>
        </w:rPr>
      </w:pPr>
    </w:p>
    <w:p w14:paraId="415EA3D7">
      <w:pPr>
        <w:rPr>
          <w:rFonts w:hint="default" w:ascii="Times New Roman" w:hAnsi="Times New Roman" w:cs="Times New Roman"/>
          <w:b/>
          <w:bCs/>
          <w:sz w:val="28"/>
          <w:szCs w:val="28"/>
        </w:rPr>
      </w:pPr>
    </w:p>
    <w:p w14:paraId="6CEC0232">
      <w:pPr>
        <w:rPr>
          <w:rFonts w:hint="default" w:ascii="Times New Roman" w:hAnsi="Times New Roman" w:cs="Times New Roman"/>
          <w:b/>
          <w:bCs/>
          <w:sz w:val="28"/>
          <w:szCs w:val="28"/>
        </w:rPr>
      </w:pPr>
    </w:p>
    <w:p w14:paraId="79308575">
      <w:pPr>
        <w:rPr>
          <w:rFonts w:hint="default" w:ascii="Times New Roman" w:hAnsi="Times New Roman" w:cs="Times New Roman"/>
          <w:b/>
          <w:bCs/>
          <w:sz w:val="28"/>
          <w:szCs w:val="28"/>
        </w:rPr>
      </w:pPr>
    </w:p>
    <w:p w14:paraId="68B6BF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D5B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6876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42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2B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D994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F9C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37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246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CB1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C0B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D42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5A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9F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F9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1C0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E10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80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A6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67C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9EB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A0D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64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A5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4A0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DB2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5D4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61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BC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A6C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C14E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AF6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2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09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A64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EA7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423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86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F6F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6BEB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1CC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D2D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2B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4A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198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1EE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D03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68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DE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716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057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934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7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8A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3B4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343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CA9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2B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51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E07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68D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AE0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A7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16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B25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4B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405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063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A88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DB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7CB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AFA9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9E2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75E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2F3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C2C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F459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1189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A7DB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6C54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0C36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7776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C64D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EE2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797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6C7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0D52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4DF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2DA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AB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651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984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B07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EF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AA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A53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189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7EC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F63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4B4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93C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D6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00C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74B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402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940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07B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694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FC3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735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FAF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BF7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132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A91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A6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598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854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015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CA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ECB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E2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712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405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FF9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3D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C0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09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821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616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F0F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15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C21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FE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527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519F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C9F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0085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4F8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65CA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86B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757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ECC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37A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A8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C16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6B4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CA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1674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3A6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02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12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A777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D9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C389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6526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EA0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3BC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19E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98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E3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16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5BF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7BC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3A6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99F9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D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55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3A5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A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C3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2C1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2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9E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F7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C5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C0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C114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B3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423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AEEB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4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1F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A42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4A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75E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6B5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780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9D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1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B3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97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0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2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89A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EB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B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89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BD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914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D2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F4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CC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D3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7D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C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B8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45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F9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136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36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0C8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4DF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8E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C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DEE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9E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13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AE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35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6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89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FE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95B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2B7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7B4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8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84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A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7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5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07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0E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B0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96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312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87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BF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4D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A2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06A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FA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D0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03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CB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444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5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4E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B8D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0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4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EB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FB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1C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40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9E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81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D8A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B4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6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C0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B3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2F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C5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99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DC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6B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0A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39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CC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D7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2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6C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00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3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2C0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5D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0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A7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47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9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064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92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5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BD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C0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4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4F6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665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6BF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8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C3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8FC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3E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49D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CE8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F1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74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4F4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7A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41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EB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84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AC6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7F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A5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5C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91D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9B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90F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A5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E1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F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95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58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5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CB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10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14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AA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77F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3DA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56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7CF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C7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69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8E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9F6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5B9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0E6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7BF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68B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09F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DC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acturers' similar kits or products with different methods to detect the same protein of interest, so inconsistencies in the test results are not excluded. </w:t>
      </w:r>
    </w:p>
    <w:p w14:paraId="6744C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5B9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39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3C7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113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C113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09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1EFF6D">
    <w:pPr>
      <w:pStyle w:val="6"/>
      <w:jc w:val="both"/>
    </w:pPr>
  </w:p>
  <w:p w14:paraId="16B884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41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61C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9F240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8152</Words>
  <Characters>15687</Characters>
  <Lines>251</Lines>
  <Paragraphs>70</Paragraphs>
  <TotalTime>0</TotalTime>
  <ScaleCrop>false</ScaleCrop>
  <LinksUpToDate>false</LinksUpToDate>
  <CharactersWithSpaces>17185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2026-05-28T05:13:42Z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