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573DAA">
      <w:pPr>
        <w:pStyle w:val="2"/>
        <w:bidi w:val="0"/>
        <w:jc w:val="center"/>
        <w:rPr>
          <w:rFonts w:hint="default" w:ascii="Times New Roman" w:hAnsi="Times New Roman" w:cs="Times New Roman"/>
          <w:b/>
          <w:bCs w:val="0"/>
          <w:sz w:val="36"/>
          <w:szCs w:val="36"/>
        </w:rPr>
      </w:pPr>
      <w:r>
        <w:rPr>
          <w:rFonts w:hint="eastAsia"/>
          <w:b/>
          <w:bCs/>
          <w:sz w:val="36"/>
          <w:szCs w:val="36"/>
        </w:rPr>
        <w:t>Rat Fetuin 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0BC9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7B36CA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97585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DC4F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EA9A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61AC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E5756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843B2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619CA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05C84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9CF04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36479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00CC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BB39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92F95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CE049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36F41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4B51D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920D4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76638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A4B42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775B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2AD18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10F9D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D7967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D9474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EE27C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717F8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胎球蛋白B是一种由胎球蛋白基因编码的蛋白质。该基因编码的蛋白质是胎球蛋白家族的成员，胎球蛋白家族是半胱氨酸蛋白酶抑制剂的半胱氨酸蛋白酶抑制剂超家族的一部分。胎球蛋白具有多种功能，包括成骨和骨吸收、胰岛素和肝细胞生长因子受体的调节以及对全身炎症的反应。这种蛋白质可能由细胞分泌。</w:t>
      </w:r>
    </w:p>
    <w:p w14:paraId="2EE71D71">
      <w:pPr>
        <w:ind w:firstLine="441" w:firstLineChars="0"/>
        <w:rPr>
          <w:rFonts w:hint="default" w:ascii="Times New Roman" w:hAnsi="Times New Roman" w:cs="Times New Roman"/>
        </w:rPr>
      </w:pPr>
    </w:p>
    <w:p w14:paraId="3FADAA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DDACB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F73D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5D5A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A38F0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FD4BD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71742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7B2DA8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25A66B8">
      <w:pPr>
        <w:rPr>
          <w:rFonts w:hint="default" w:ascii="Times New Roman" w:hAnsi="Times New Roman" w:cs="Times New Roman"/>
        </w:rPr>
      </w:pPr>
      <w:r>
        <w:rPr>
          <w:rFonts w:hint="default" w:ascii="Times New Roman" w:hAnsi="Times New Roman" w:cs="Times New Roman"/>
        </w:rPr>
        <w:br w:type="page"/>
      </w:r>
    </w:p>
    <w:p w14:paraId="6FAC84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DD991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03D2B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E8A5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5E70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CFA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4DB4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04F9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FB62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025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ADA4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770C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35E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5642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683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CE25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FD4E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74F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2156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0BE0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7C9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EE2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1EE3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F31E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45F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017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D8C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23D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CD4D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C32A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6EA8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75F4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4A4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E5E7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A11A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C6E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BC2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460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6AE2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D173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0B30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11A7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7277D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F23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7DB4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3D914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F92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95B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1F7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B6B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A969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26A2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A93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790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A0D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C21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B506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4D6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84BD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0C8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ED4E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EEF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6836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0F7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4D21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E0E1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C48327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C3F5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825D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15C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39261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0E0B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3E5EF6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88AA7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6D50F5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8A198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7D88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A5590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49E7CE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3CFB6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B81D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FE85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5375C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2281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D8738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FC41CD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8E16B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23128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06AF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4521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7D2D2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294A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A92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A894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3E3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959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C87A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89CF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CBD8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43F82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903C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4DBB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7170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1B81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C14B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F62C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AE9F71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DF5D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5F5A2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C8775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ADA2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DC95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828D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E7E5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936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2F6B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9A4C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B83D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3B2E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EE0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1330E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FA6BCF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05492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3B5C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D10E3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75A6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9057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91A3C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DFE429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59699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C1B20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4E7BF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0EB7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9ECA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35B3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2403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CBBE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54EE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2FDF41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AE60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C08C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B3656C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CD66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D617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C2DE3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7AE5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6835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03652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EA1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3D92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0DF59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72A2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076E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1899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B28E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FB3A0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82F8A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456DD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3310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A7714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349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79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496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0E3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D0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416BF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879F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DBD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70ED2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0364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99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9AD2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6FDD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86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8EA12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8592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F6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C3781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F9D0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35E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55FF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4528A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8DA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8F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451C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634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BD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EF05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C5D3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277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301EB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C5DD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14B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5D19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7C9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0BB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56075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4C10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A7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B82C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C0B2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2E6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333C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552E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7D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E1E9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08AA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4A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1BE02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E8B5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1A8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993D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174F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EC6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A48E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3F40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62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0516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F579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FC5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634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A35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74B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ECB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DF8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5960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0B7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A32D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2B0B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762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2E7D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2CF9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1C5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4F59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F6A5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134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FAC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12433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1B0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49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E08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7A9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EB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6FF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FBF7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62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D6DC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916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42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1D5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5FC9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4D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72C0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2C2A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E1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BA18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F2F4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37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C60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825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FF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346D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EEF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F7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0C15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2A78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D2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E654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23E2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F4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BD70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4622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95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F7BE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5860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46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7236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5C39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18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107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B2F1A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57D5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13B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3B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B6F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A46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11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FDCF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9655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4F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4746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2450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33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D04F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AC25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78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9514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4FC5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49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4C6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418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9D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FFCC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0741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17B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DE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AEAC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BA88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CA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D8AD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01D4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C2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A1CE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B76D7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B84B1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39B0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9B6CE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8C5AB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C96EC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215C8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0D42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B4385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1FDF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F539E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B94A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DAD37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4FAD8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D4B7B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A51FC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769D7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9B0A3E">
      <w:pPr>
        <w:rPr>
          <w:rFonts w:hint="default" w:ascii="Times New Roman" w:hAnsi="Times New Roman" w:cs="Times New Roman"/>
          <w:sz w:val="22"/>
          <w:szCs w:val="22"/>
        </w:rPr>
      </w:pPr>
    </w:p>
    <w:p w14:paraId="60B7637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529DF1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Fetuin B Elisa Kit</w:t>
      </w:r>
    </w:p>
    <w:p w14:paraId="5235D7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36D7C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885A8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CC53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8B6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D9EC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D865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5C6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0B22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717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E36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A4D52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80E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D6B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BD7B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93C0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FF49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F152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A38C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A112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AABF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EC0A9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BFC94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E29D8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95420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60FE4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D2133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CA27E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Fetuin-B is a protein that in humans is encoded by the FETUB gene. The protein encoded by this gene is a member of the fetuin family, part of the cystatin superfamily of cysteine protease inhibitors. Fetuins have been implicated in several diverse functions, including osteogenesis and bone resorption, regulation of the insulin and hepatocyte growth factor receptors, and response to systemic inflammation. This protein may be secreted by cells.</w:t>
      </w:r>
    </w:p>
    <w:p w14:paraId="13AECF0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0885F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BBB33C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CDB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12F9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7A6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2F1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57A3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A14A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024BD8">
      <w:pPr>
        <w:rPr>
          <w:rFonts w:hint="default" w:ascii="Times New Roman" w:hAnsi="Times New Roman" w:cs="Times New Roman"/>
          <w:b/>
          <w:bCs/>
          <w:sz w:val="28"/>
          <w:szCs w:val="28"/>
        </w:rPr>
      </w:pPr>
    </w:p>
    <w:p w14:paraId="2AFE81CC">
      <w:pPr>
        <w:rPr>
          <w:rFonts w:hint="default" w:ascii="Times New Roman" w:hAnsi="Times New Roman" w:cs="Times New Roman"/>
          <w:b/>
          <w:bCs/>
          <w:sz w:val="28"/>
          <w:szCs w:val="28"/>
        </w:rPr>
      </w:pPr>
    </w:p>
    <w:p w14:paraId="4B83F553">
      <w:pPr>
        <w:rPr>
          <w:rFonts w:hint="default" w:ascii="Times New Roman" w:hAnsi="Times New Roman" w:cs="Times New Roman"/>
          <w:b/>
          <w:bCs/>
          <w:sz w:val="28"/>
          <w:szCs w:val="28"/>
        </w:rPr>
      </w:pPr>
    </w:p>
    <w:p w14:paraId="2AD76190">
      <w:pPr>
        <w:rPr>
          <w:rFonts w:hint="default" w:ascii="Times New Roman" w:hAnsi="Times New Roman" w:cs="Times New Roman"/>
          <w:b/>
          <w:bCs/>
          <w:sz w:val="28"/>
          <w:szCs w:val="28"/>
        </w:rPr>
      </w:pPr>
    </w:p>
    <w:p w14:paraId="571B85D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7031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7659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CC8F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F8AE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99969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9542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AB1E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F3B0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9435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F784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7579B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DF15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B54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903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2AD4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FBB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A946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2CC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B83F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3E0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42D7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659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DB04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C82E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817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459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89F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26BE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2AD38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FA382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B9D8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ED1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4DBD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8EB5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8C1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C9E3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200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6CCA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942D2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A693F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D18D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5B7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E46B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769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214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8600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DC37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53E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A899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DFA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E3B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DDF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292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F917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DEAA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6662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FD3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A3E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1A37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D34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E953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7A6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202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0986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7025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5B10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8966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B5A6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25E4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22DC4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7375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93C8A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AD1B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098B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8BF89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712F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13300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11007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4B9A6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C62F1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A88D8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C5AEF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6DC2B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982E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C8D08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CC693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BD059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9949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D9BD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10AA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83EA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00C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986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CB4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8DA3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3AD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D5D3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40893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F47F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856B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0B61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D4E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EB9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D298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A19C8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A29E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91EC9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4257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64744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179C1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8EADB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5CCC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FB9C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181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B35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9AF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166F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B8C0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82B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0F27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F9BE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590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3BB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0433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62D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5E58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3B9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7C1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A9F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AF67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259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81C5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50047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3DC6C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AE268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D3C0D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0C39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5E66C0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8CF8C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79E77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212F8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73D1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23DD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7713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5E4F6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BF7C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BA15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02757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2CBD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9D3A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B072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E11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3F0B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90C35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5A8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EBE2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0D75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E8A8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72E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D91B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2193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56E6C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4C353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5EF59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D8A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561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254D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A1B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F932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F203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4E4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7162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C207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81A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A3CC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5D1C3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7A1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F8C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E7B43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E11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EEBE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2239D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504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6993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A8E7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2751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FCD4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481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ED89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673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C5C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DFD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39A2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B08C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FB5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73DE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32DE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4F4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1D40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69E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38E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58CD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3632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846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8D34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1C50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A6D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3681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C83A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60E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BF93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FDA5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EFB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D199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5AC6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1ED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F7D4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7D14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935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7C7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963A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2FB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1542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C8E1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878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7BE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8B5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102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1C0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5A39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2B13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56F3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5514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BCE4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61C0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A31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D817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46E9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1CE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A682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E9B0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7F1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4E13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FC50F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B0E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3FC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F92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314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F59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EAD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50A5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B96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F49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EDDF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07B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0830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5E8A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E5F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AD9B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922E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56D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7017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AD98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4AE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936D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34BB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E89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C8D8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B831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E4B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40F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16BD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09D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04CA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C0C6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9F9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35C8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2824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EEC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2D5D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7D4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412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4136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D8A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29A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B62A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1B924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CC0F9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9E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7877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6F74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9B8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CC8B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7F3F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D961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0C3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FD15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900C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356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3084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B75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009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BDA5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CE7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33C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1AB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AFD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972B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2572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5ECB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FA1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8E13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407F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FA1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004C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337D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CB6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20DA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5BDF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2C0A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4BA3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1CF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246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E1B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6B6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5880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3F21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680C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2348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8A7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6E54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3FAA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3F51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F320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814F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EB9C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B7C52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8B7C52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E943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898242D">
    <w:pPr>
      <w:pStyle w:val="6"/>
      <w:jc w:val="both"/>
    </w:pPr>
  </w:p>
  <w:p w14:paraId="4F67696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0948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5878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483652"/>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6856</Words>
  <Characters>8727</Characters>
  <Lines>251</Lines>
  <Paragraphs>70</Paragraphs>
  <TotalTime>0</TotalTime>
  <ScaleCrop>false</ScaleCrop>
  <LinksUpToDate>false</LinksUpToDate>
  <CharactersWithSpaces>8972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2026-06-08T05:53:57Z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