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A23F3">
      <w:pPr>
        <w:pStyle w:val="2"/>
        <w:bidi w:val="0"/>
        <w:jc w:val="center"/>
        <w:rPr>
          <w:rFonts w:hint="default" w:ascii="Times New Roman" w:hAnsi="Times New Roman" w:cs="Times New Roman"/>
          <w:b/>
          <w:bCs w:val="0"/>
          <w:sz w:val="36"/>
          <w:szCs w:val="36"/>
        </w:rPr>
      </w:pPr>
      <w:r>
        <w:rPr>
          <w:rFonts w:hint="eastAsia"/>
          <w:b/>
          <w:bCs/>
          <w:sz w:val="36"/>
          <w:szCs w:val="36"/>
        </w:rPr>
        <w:t>Rat GLP-1 glucagon-like peptide-1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794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362404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400EC4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EE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1A95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D718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8797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16E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043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1131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56C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1281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11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9297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0EEFB1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01AB5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42A3D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3C0BF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94D0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7A9D9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49714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E5B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4E34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B42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CF0F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F5FC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D6F5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3D5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胰高糖素样肽-1（glucagon-like peptide-1，GLP-1）是一种主要由肠道L细胞所产生的激素，属于肠促胰素（incretin） 。胰高糖素样肽-1受体激动剂（GLP-1RA）是近年来的新型降糖药，通过激活GLP-1受体，以葡萄糖浓度依赖的方式增强胰岛素分泌，抑制胰高糖素分泌，并能够延缓胃排空，通过中枢性的食欲抑制减少进食量，从而达到降低血糖作用。</w:t>
      </w:r>
    </w:p>
    <w:p w14:paraId="4868779A">
      <w:pPr>
        <w:ind w:firstLine="441" w:firstLineChars="0"/>
        <w:rPr>
          <w:rFonts w:hint="default" w:ascii="Times New Roman" w:hAnsi="Times New Roman" w:cs="Times New Roman"/>
        </w:rPr>
      </w:pPr>
    </w:p>
    <w:p w14:paraId="211B4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777C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828E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2E81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F331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928F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163D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0240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469C90">
      <w:pPr>
        <w:rPr>
          <w:rFonts w:hint="default" w:ascii="Times New Roman" w:hAnsi="Times New Roman" w:cs="Times New Roman"/>
        </w:rPr>
      </w:pPr>
      <w:r>
        <w:rPr>
          <w:rFonts w:hint="default" w:ascii="Times New Roman" w:hAnsi="Times New Roman" w:cs="Times New Roman"/>
        </w:rPr>
        <w:br w:type="page"/>
      </w:r>
    </w:p>
    <w:p w14:paraId="3D20A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7AD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EE90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74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7AF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6D9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2B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498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99F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F9C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D82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BD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899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642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275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30C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67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E51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4BF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0A6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FC6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F7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D1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F31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DD2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B52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024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4F4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AA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AAD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6A4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E38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BF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02C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4F5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B3C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BD5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C5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27D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782C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82A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48C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05E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0D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1C8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ECF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A15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027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260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81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EBC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090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77C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7E0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36E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D0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2D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57D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366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497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E8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F26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38C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84E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6D7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AD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1F37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5A4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A61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C3B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EF22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EE48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2D6A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D3EA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F8DB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B05E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CE8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496C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9797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22DB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479A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7FC9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8D09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F690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C066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7934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4194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414A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4340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885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82AE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790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BB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2D9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86A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4CF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B3D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E38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589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8E1D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D2B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05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F0F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E01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6F6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306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821A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3419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E2F1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17C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BCA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2AD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B14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1ED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0FE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376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AC9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81A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E5D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77C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664E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E07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5666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B026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094C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52C0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E41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4946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0654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F7B8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458E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A03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D57C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0D3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F2F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A4B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AEDA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085C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5FAF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0C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F6EF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C150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D3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2AE2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96D4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8F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E959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9F21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B1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1353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9F12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01D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55B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217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295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660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CE6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463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73F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955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6A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1A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159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EC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AA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6E0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B6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D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AFF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DF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49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243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AB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46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376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0E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80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3F6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CE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A0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87D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76E9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B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BF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C6A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F5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A4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1C8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FB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DD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CCA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D7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D1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FAD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F3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3F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791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0C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BD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401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6B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48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159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7B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1A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EF0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9F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58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F22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88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9C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B0E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C2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70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E95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0D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D8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257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BC15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9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C4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9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B4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ED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43E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E1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1FA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79E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CC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E1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901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A4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A8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F57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19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0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48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7318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D2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46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FE0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20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69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069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9B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F1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21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87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65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491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BD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6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629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A3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36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3C1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26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7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63D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97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5A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A1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DF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0A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A5A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83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F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2EC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B3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DC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CC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F9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5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BC7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2A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31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93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70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9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A32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C714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60F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7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DF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E1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42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C5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38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10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5C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2FB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1F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CC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E91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E5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1A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C4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EE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9B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C77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887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85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72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BBD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D0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5F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F75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FF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15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E8B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A6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FD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A8D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D0B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E2F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38C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6E4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E15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F68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C9F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B9D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D0A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EE2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88F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42F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B67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726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BE8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4BD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F20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25FAB6">
      <w:pPr>
        <w:rPr>
          <w:rFonts w:hint="default" w:ascii="Times New Roman" w:hAnsi="Times New Roman" w:cs="Times New Roman"/>
          <w:sz w:val="22"/>
          <w:szCs w:val="22"/>
        </w:rPr>
      </w:pPr>
    </w:p>
    <w:p w14:paraId="2BFF77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13E3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GLP-1 (glucagon-like peptide-1) Elisa Kit</w:t>
      </w:r>
    </w:p>
    <w:p w14:paraId="0D4E4F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011960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04BA7A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DB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18F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551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C27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6E9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6C3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786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294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AED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C8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FF7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413E1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9D79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1B45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0BDE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6B7E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3C71B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0AC54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8E4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6ABB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3018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7D7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E90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D1B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E8F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Glucagon like peptide-1 (GLP-1) is a hormone mainly produced by intestinal L cells and belongs to incretin. Glucagon like peptide-1 receptor agonist (glp-1ra) is a new hypoglycemic drug in recent years. By activating GLP-1 receptor, it can enhance insulin secretion in a glucose concentration dependent manner, inhibit glucagon secretion, delay gastric emptying, reduce food intake through central appetite inhibition, so as to reduce blood glucose.</w:t>
      </w:r>
    </w:p>
    <w:p w14:paraId="237475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A7D0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3160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3F1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9B0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E9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D44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2ED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086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40FBA1">
      <w:pPr>
        <w:rPr>
          <w:rFonts w:hint="default" w:ascii="Times New Roman" w:hAnsi="Times New Roman" w:cs="Times New Roman"/>
          <w:b/>
          <w:bCs/>
          <w:sz w:val="28"/>
          <w:szCs w:val="28"/>
        </w:rPr>
      </w:pPr>
    </w:p>
    <w:p w14:paraId="01AAFE79">
      <w:pPr>
        <w:rPr>
          <w:rFonts w:hint="default" w:ascii="Times New Roman" w:hAnsi="Times New Roman" w:cs="Times New Roman"/>
          <w:b/>
          <w:bCs/>
          <w:sz w:val="28"/>
          <w:szCs w:val="28"/>
        </w:rPr>
      </w:pPr>
    </w:p>
    <w:p w14:paraId="501A02A0">
      <w:pPr>
        <w:rPr>
          <w:rFonts w:hint="default" w:ascii="Times New Roman" w:hAnsi="Times New Roman" w:cs="Times New Roman"/>
          <w:b/>
          <w:bCs/>
          <w:sz w:val="28"/>
          <w:szCs w:val="28"/>
        </w:rPr>
      </w:pPr>
    </w:p>
    <w:p w14:paraId="07979182">
      <w:pPr>
        <w:rPr>
          <w:rFonts w:hint="default" w:ascii="Times New Roman" w:hAnsi="Times New Roman" w:cs="Times New Roman"/>
          <w:b/>
          <w:bCs/>
          <w:sz w:val="28"/>
          <w:szCs w:val="28"/>
        </w:rPr>
      </w:pPr>
    </w:p>
    <w:p w14:paraId="214935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E77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683A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9B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77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59B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189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D1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9E2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97C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916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CA1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E3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8D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A27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A57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441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E5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64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D8F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E9A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771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76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98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551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D57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787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E7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E6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22B7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33D9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411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4C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55E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20E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DBB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F7E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D7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FB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282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5CA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4F5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BE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E1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87C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485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606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52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3D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135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D24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ED7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09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42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160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96D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CFD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F0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3B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BCB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9D0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3DD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3F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F6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197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6F1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855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6D6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A7D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A06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A42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5BE9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0C3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2AB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F5C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33E2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7F2F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D728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705F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953C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BE16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28EA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BA9E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AE4D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CD5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1C81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342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654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C7D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B42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AA9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567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4DB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EF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449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6DC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FD2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100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03C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1DF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E56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542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82C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A9B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91D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002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052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EC3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2C1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0B0C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EE05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1B1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E8D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0D8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E9F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DCE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D4B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27F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5B0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304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BDA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D62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200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A94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FA4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9AD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874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7F6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2A4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491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907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0C2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658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44A5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593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1963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5189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7BD6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CF5D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B829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24C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0BF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7BB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82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78D8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6E54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DC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528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B6CA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AD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AE58D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5EA5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B8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23D9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03C3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A69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1A0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BBB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0C6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396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DEE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73D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FAF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471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51E7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CE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72A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BDAB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E33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48E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A0D0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3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20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3596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8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59B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DF52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AB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9CC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D2FD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D6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434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2EB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A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B05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FEB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411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A1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B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C8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222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0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5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776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EE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F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0D9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7F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9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8D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1A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2CA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8A2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62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D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C8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30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F9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09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B6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AD5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9F3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9C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BAE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6CB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ED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58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6FE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B3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47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926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63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C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996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B30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3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04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201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9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24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4EC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34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0593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834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7EA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C1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D0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B1B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10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07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22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FD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AE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BD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6AD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C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D5E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D26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B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1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DC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9D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326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A89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A9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F6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66B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A1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E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B43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FC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C2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286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E3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D0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385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C9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56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A2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2F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D1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DF9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E1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13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052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CB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33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A68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77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3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A0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7A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E5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93C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8B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F0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E1C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46F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BC0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0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D94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64B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69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71C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D8D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7E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A26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DD7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54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63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B24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10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49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0D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83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45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18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56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7A9C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F68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ED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E2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A9C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7F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01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F65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00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12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8C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C2E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E49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742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B2E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5BC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E89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307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979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16C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AC2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B6D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179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A3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FCF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06D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3B1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BB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941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C14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DC14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7F4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C27E5F">
    <w:pPr>
      <w:pStyle w:val="6"/>
      <w:jc w:val="both"/>
    </w:pPr>
  </w:p>
  <w:p w14:paraId="5404F7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89D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504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ED7B4A"/>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7555</Words>
  <Characters>12553</Characters>
  <Lines>251</Lines>
  <Paragraphs>70</Paragraphs>
  <TotalTime>0</TotalTime>
  <ScaleCrop>false</ScaleCrop>
  <LinksUpToDate>false</LinksUpToDate>
  <CharactersWithSpaces>13434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2026-06-22T05:57:39Z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