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E58BD">
      <w:pPr>
        <w:pStyle w:val="2"/>
        <w:bidi w:val="0"/>
        <w:jc w:val="center"/>
        <w:rPr>
          <w:rFonts w:hint="default" w:ascii="Times New Roman" w:hAnsi="Times New Roman" w:cs="Times New Roman"/>
          <w:b/>
          <w:bCs w:val="0"/>
          <w:sz w:val="36"/>
          <w:szCs w:val="36"/>
        </w:rPr>
      </w:pPr>
      <w:r>
        <w:rPr>
          <w:rFonts w:hint="eastAsia"/>
          <w:b/>
          <w:bCs/>
          <w:sz w:val="36"/>
          <w:szCs w:val="36"/>
        </w:rPr>
        <w:t>Rat ICAM-5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C26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B4504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771CA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4F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23DD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C70F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5F30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95BF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62DB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C3CF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960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72E3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8D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0F99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A272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8D85F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9184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AF7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523B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08B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1946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CB4C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74C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9CD3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DA7C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AB6D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3385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49D8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CAM5（细胞间粘附分子5）是一种蛋白质编码基因。与ICAM5相关的疾病包括急性出血性结膜炎和前脑无裂。其相关途径包括细胞外基质和固有免疫系统的降解。与该基因相关的基因本体（GO）注释包括整合素结合。该基因的一个重要同源基因是ICAM3。</w:t>
      </w:r>
    </w:p>
    <w:p w14:paraId="0A5A8DB5">
      <w:pPr>
        <w:ind w:firstLine="441" w:firstLineChars="0"/>
        <w:rPr>
          <w:rFonts w:hint="default" w:ascii="Times New Roman" w:hAnsi="Times New Roman" w:cs="Times New Roman"/>
        </w:rPr>
      </w:pPr>
    </w:p>
    <w:p w14:paraId="10E6F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3B4A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3FBA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44EF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9B0A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0FA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1640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4206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E92FB9">
      <w:pPr>
        <w:rPr>
          <w:rFonts w:hint="default" w:ascii="Times New Roman" w:hAnsi="Times New Roman" w:cs="Times New Roman"/>
        </w:rPr>
      </w:pPr>
      <w:r>
        <w:rPr>
          <w:rFonts w:hint="default" w:ascii="Times New Roman" w:hAnsi="Times New Roman" w:cs="Times New Roman"/>
        </w:rPr>
        <w:br w:type="page"/>
      </w:r>
    </w:p>
    <w:p w14:paraId="7417B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258E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FFF4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8C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555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615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33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EC2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32D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322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8A6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7D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57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626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07F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E24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1E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A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CBB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05B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2E1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27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DE5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80E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B2A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2C0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C31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C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97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547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B79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6CC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41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4DE4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E73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7B9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AEB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E4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8F66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4EC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36D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EC7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116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E9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E9F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A70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477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7C9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A67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23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DF3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104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AE5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812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3BD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9E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AEB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01C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919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5CA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27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8FC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8ED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272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4B0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B7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58FD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F10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F86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21C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3570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A526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B206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6E20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C656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2591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1B6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EF4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B396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9D68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779C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6BB3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99A3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221C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47FB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AE8D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00DF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0AB4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7713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B0EF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EA53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3B1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3C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0BA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A7C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E5D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5AC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4B2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4BA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4DD3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CA8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CEB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9F0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3F8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9C0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E29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F407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C42E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56B3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679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416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B23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32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6ED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CB4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51E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980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1D8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2CA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159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4BE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3AA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586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04CE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58D7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C4C7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64E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297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EDF1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76C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549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690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966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4D19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FC1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6207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E9E6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7E15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EEBD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3E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36D2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3B1E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6D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981C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CB69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5F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EE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D2AF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D6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1AE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D7B2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CF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B73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721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CBA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EF0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E62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352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48E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433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8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E0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2F0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33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AF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149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6D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2A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D23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62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EB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896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33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D9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A04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0F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89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81B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52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AB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E17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26AD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5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3C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E3F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73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B4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409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C8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0C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9A8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57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0D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980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33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FC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2B0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78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4D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4BD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1E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71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A75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5D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4B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4F3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00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2A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1CA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2D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B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53B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A3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51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A77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DB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85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447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4D09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0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F0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B7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01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32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48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84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E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9C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A0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F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4EC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1C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D9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E8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7C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0F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4E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340C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D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D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E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C1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0A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89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A5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F2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0CB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8E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F5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E9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B5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E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5A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78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24E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3E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F8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C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4B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88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2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0AB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64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43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04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5F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4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56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4C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AD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45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FF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2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3C8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39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78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315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60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16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44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4BC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5C45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B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6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D4E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95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E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3A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AF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5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1F5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14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2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EA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5C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B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A5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2F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C0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744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91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85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E9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56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6C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00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24D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DD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4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917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4F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A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442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4663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953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6EB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DBC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B9E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8B5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6E9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A31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B00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9A3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5D35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6DB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947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F9A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2E1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B18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DA6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A0CE02">
      <w:pPr>
        <w:rPr>
          <w:rFonts w:hint="default" w:ascii="Times New Roman" w:hAnsi="Times New Roman" w:cs="Times New Roman"/>
          <w:sz w:val="22"/>
          <w:szCs w:val="22"/>
        </w:rPr>
      </w:pPr>
    </w:p>
    <w:p w14:paraId="4E234C7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AC42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ICAM-5 Elisa Kit</w:t>
      </w:r>
    </w:p>
    <w:p w14:paraId="366ED9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11215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9F727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B8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CEF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DA4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9DD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797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9A1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19E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122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365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EE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479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6FB0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951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EAF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505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8B79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95AB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79CA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EEE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3FC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FA1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6DE0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0F7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3EBB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8C07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ICAM5 (Intercellular Adhesion Molecule 5) is a Protein Coding gene. Diseases associated with ICAM5 include Acute Hemorrhagic Conjunctivitis and Holoprosencephaly. Among its related pathways are Degradation of the extracellular matrix and Innate Immune System. Gene Ontology (GO) annotations related to this gene include integrin binding. An important paralog of this gene is ICAM3.</w:t>
      </w:r>
    </w:p>
    <w:p w14:paraId="113804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EE67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C858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786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C66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A5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732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57B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CF3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56B649">
      <w:pPr>
        <w:rPr>
          <w:rFonts w:hint="default" w:ascii="Times New Roman" w:hAnsi="Times New Roman" w:cs="Times New Roman"/>
          <w:b/>
          <w:bCs/>
          <w:sz w:val="28"/>
          <w:szCs w:val="28"/>
        </w:rPr>
      </w:pPr>
    </w:p>
    <w:p w14:paraId="2D888B6D">
      <w:pPr>
        <w:rPr>
          <w:rFonts w:hint="default" w:ascii="Times New Roman" w:hAnsi="Times New Roman" w:cs="Times New Roman"/>
          <w:b/>
          <w:bCs/>
          <w:sz w:val="28"/>
          <w:szCs w:val="28"/>
        </w:rPr>
      </w:pPr>
    </w:p>
    <w:p w14:paraId="37765D11">
      <w:pPr>
        <w:rPr>
          <w:rFonts w:hint="default" w:ascii="Times New Roman" w:hAnsi="Times New Roman" w:cs="Times New Roman"/>
          <w:b/>
          <w:bCs/>
          <w:sz w:val="28"/>
          <w:szCs w:val="28"/>
        </w:rPr>
      </w:pPr>
    </w:p>
    <w:p w14:paraId="7142DF27">
      <w:pPr>
        <w:rPr>
          <w:rFonts w:hint="default" w:ascii="Times New Roman" w:hAnsi="Times New Roman" w:cs="Times New Roman"/>
          <w:b/>
          <w:bCs/>
          <w:sz w:val="28"/>
          <w:szCs w:val="28"/>
        </w:rPr>
      </w:pPr>
    </w:p>
    <w:p w14:paraId="7B8A10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D62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BF77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73B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D0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BDD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B20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36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86E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A84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E3A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A90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92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F4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A8E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BB3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E11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50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83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E47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36C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B4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B1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0C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0A6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B50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723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93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BD3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9E0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B568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607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27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AA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668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4E9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D5B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33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F7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741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A55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158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2B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96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7AB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0A5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201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96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C8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10B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B8F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85C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38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7D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C00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5AA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261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D6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94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ECE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103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DA1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86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4C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0A1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E83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0E6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FE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962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C2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58A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C79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147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88C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864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11BA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CDEB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F723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012D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9334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E4CA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5339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CF00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AF6D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BF8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65F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FDD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D2E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F56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0F6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697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177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1EB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FA0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872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D0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6DB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3FA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119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8B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D7B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382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217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68D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031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ACD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5D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BB7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1ED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D0D0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4437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B2FB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4A8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D35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D84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602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C2A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F37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E77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DF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B54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964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3CE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542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316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D0A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F52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BF1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7FD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DD8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821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3D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968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9461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7B11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884B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1693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8D5B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705C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3FB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B3E4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1C3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6CA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21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B87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1689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1D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72C8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2949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97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22D2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21D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92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840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46F5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9D7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8C0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277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C2B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C4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7F1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45C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713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9F6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7BE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B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42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7672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8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A15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4EB0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B0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433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DCBF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42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B20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B1F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4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21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D25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A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B1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78C8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EF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45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BEA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4E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F4C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4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0B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CA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F9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D2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06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59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6D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01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BB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1BD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96D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F2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3C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DA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41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E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FC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CC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6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2E4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F8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99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8E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AA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5E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75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74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80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C5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0A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910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0F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65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C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AE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335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E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37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41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77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7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0B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9E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1250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529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34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DC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50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7DA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E9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19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CE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CB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67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A2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38D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3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1A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8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D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DA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D40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AC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56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BB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2E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2D2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2A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C3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2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A4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00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F8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E00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4A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45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4D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C5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E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BC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94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66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8F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E1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E8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2FB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99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B2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AC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38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9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34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93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6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EB3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47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B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D7F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89B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820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4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B3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778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A5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74B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29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EC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388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558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6E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5D5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180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E6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F24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3F8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83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D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84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CBA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449F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4C0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77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74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F4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F2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0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008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E5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47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E2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7B6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DCC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5A6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092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5F5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1D9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8B9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358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BBE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657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FF7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F7E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F76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425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1F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F86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A9D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2AC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4F3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D4F3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54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CB04A7">
    <w:pPr>
      <w:pStyle w:val="6"/>
      <w:jc w:val="both"/>
    </w:pPr>
  </w:p>
  <w:p w14:paraId="2B82A6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8C5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871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024E9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7541</Words>
  <Characters>12584</Characters>
  <Lines>251</Lines>
  <Paragraphs>70</Paragraphs>
  <TotalTime>0</TotalTime>
  <ScaleCrop>false</ScaleCrop>
  <LinksUpToDate>false</LinksUpToDate>
  <CharactersWithSpaces>13481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