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CF8DD">
      <w:pPr>
        <w:pStyle w:val="2"/>
        <w:bidi w:val="0"/>
        <w:jc w:val="center"/>
        <w:rPr>
          <w:rFonts w:hint="default" w:ascii="Times New Roman" w:hAnsi="Times New Roman" w:cs="Times New Roman"/>
          <w:b/>
          <w:bCs w:val="0"/>
          <w:sz w:val="36"/>
          <w:szCs w:val="36"/>
        </w:rPr>
      </w:pPr>
      <w:r>
        <w:rPr>
          <w:rFonts w:hint="eastAsia"/>
          <w:b/>
          <w:bCs/>
          <w:sz w:val="36"/>
          <w:szCs w:val="36"/>
        </w:rPr>
        <w:t>Rat IGF-1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DCC6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5E40E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04569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0D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716EB2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A688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24E7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F874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3EFA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3EBB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D810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05A0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12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D1D3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DC60E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1A9E9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1593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87FE3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94032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1500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5D9E5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90F9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9505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11DC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2F8D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46C4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4883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AB25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 1（IGF-1），也称为生长激素 C，是一种由IGF1 基因编码的蛋白质。它被映射到 12q23.2。该基因编码的蛋白质在功能和结构上与胰岛素相似，是参与调节生长和发育的蛋白质家族的成员。编码的蛋白质由前体加工，与特定受体结合并分泌。该基因的缺陷是胰岛素样生长因子 I 缺乏的原因之一。选择性剪接导致编码不同亚型的多个转录变体，</w:t>
      </w:r>
      <w:r>
        <w:rPr>
          <w:rFonts w:hint="eastAsia"/>
        </w:rPr>
        <w:br w:type="textWrapping"/>
      </w:r>
      <w:r>
        <w:rPr>
          <w:rFonts w:hint="eastAsia"/>
        </w:rPr>
        <w:t>这些亚型可能经过类似的处理以生成成熟蛋白质。</w:t>
      </w:r>
    </w:p>
    <w:p w14:paraId="0692DA6F">
      <w:pPr>
        <w:ind w:firstLine="441" w:firstLineChars="0"/>
        <w:rPr>
          <w:rFonts w:hint="default" w:ascii="Times New Roman" w:hAnsi="Times New Roman" w:cs="Times New Roman"/>
        </w:rPr>
      </w:pPr>
    </w:p>
    <w:p w14:paraId="028203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5973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D951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30E6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591B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432C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11961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75C83E">
      <w:pPr>
        <w:rPr>
          <w:rFonts w:hint="default" w:ascii="Times New Roman" w:hAnsi="Times New Roman" w:cs="Times New Roman"/>
        </w:rPr>
      </w:pPr>
      <w:r>
        <w:rPr>
          <w:rFonts w:hint="default" w:ascii="Times New Roman" w:hAnsi="Times New Roman" w:cs="Times New Roman"/>
        </w:rPr>
        <w:br w:type="page"/>
      </w:r>
    </w:p>
    <w:p w14:paraId="5D605A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7B52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8E1E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D6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671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96E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60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2C4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D1C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E6E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A5E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77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7FD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CC7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A89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088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09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965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9DE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96F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A99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9A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2AA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E7C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223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C36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A3F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BD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826E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DAD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608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A0F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7F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FEF0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138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D7A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8DA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CE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A09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276A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54A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E34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152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3A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DDCB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F8C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017E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C5B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F80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55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840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73D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7B4C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315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7C3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DB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47F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B4C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1E5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2C5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6F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72A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498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54E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A4A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16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7B01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6E1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532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16D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B08C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098C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CC8A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55D4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BC9D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4BD5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604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B08F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10D6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61BD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EFC7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AF32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A4DD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CF20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AC7AF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F6A3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36AC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A634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002E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7C09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A9E4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227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92A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729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C86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BA0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908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92B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A1C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296C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7E0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CDC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BC5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6DA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3C9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39C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BA69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EE79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9A0A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617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9AE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F18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B20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EC2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C4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591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50F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D31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D1A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D9F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18BC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8B73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CD04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C15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9ED1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9E5C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31B4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8286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372D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34CA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CF11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9419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5A4C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4F90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23D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D94B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BDD1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A3C2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7D48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4F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9206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BEAF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39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C72B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E517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E1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9062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0A21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FE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359A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4410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08D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92D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E20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6CE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323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517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3C5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8B9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415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23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D6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DD3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4E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CB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F7E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E3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CD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3B0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7FC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853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179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BC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97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CF6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31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B7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BDB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46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AE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BCA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C5CE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43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D4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66E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01F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87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443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E3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5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C1F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5B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E2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CF7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93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8B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65A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E72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54B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819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5B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AA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FD4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C2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53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D75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8F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F4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282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8E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89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771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6A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F1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5B1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4A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0F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ADA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AF5A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6F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B7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071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D3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2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EAF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9A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4E5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730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51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397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510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D1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9F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9D2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35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601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903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1468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4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6E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184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EC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D98B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C97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EB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1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3F3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B2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BB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463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D3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FF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157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B7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CA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21F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38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EE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E37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8B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84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79E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FF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B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6CA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7E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07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93E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33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E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76F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93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02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C91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06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37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3D8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99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4D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120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E1CC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D17B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E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C34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D71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1C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E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3FF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A1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0F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2B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D8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D2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922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AD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89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94D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E5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1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11F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E2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5D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5CA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144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706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43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BD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680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2F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A74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51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B6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775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A2DF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7206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542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E9B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78C6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346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639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661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469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52D0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A4B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768C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D5E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8EF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4BA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154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8F51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3259DF">
      <w:pPr>
        <w:rPr>
          <w:rFonts w:hint="default" w:ascii="Times New Roman" w:hAnsi="Times New Roman" w:cs="Times New Roman"/>
          <w:sz w:val="22"/>
          <w:szCs w:val="22"/>
        </w:rPr>
      </w:pPr>
    </w:p>
    <w:p w14:paraId="4AB36B2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2DCB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IGF-1 Elisa Kit</w:t>
      </w:r>
    </w:p>
    <w:p w14:paraId="7E54EF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086B3D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7434F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73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E57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90C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70C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022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CC5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6D5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92B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81A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B6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B7E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7CC4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33D7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B46E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F108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45F4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558D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69FF9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DF24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13AC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FD41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FFE0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A36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671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7067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IGF-1 is Insulin-like growth factor 1 (IGF-1), also called somatomedin C, is a protein</w:t>
      </w:r>
      <w:r>
        <w:rPr>
          <w:rFonts w:hint="eastAsia"/>
        </w:rPr>
        <w:br w:type="textWrapping"/>
      </w:r>
      <w:r>
        <w:rPr>
          <w:rFonts w:hint="eastAsia"/>
        </w:rPr>
        <w:t>that in humans is encoded by the IGF1 gene. It is mapped to 12q23.2. The protein</w:t>
      </w:r>
      <w:r>
        <w:rPr>
          <w:rFonts w:hint="eastAsia"/>
        </w:rPr>
        <w:br w:type="textWrapping"/>
      </w:r>
      <w:r>
        <w:rPr>
          <w:rFonts w:hint="eastAsia"/>
        </w:rPr>
        <w:t>encoded by this gene is similar to insulin in function and structure and is a member of a</w:t>
      </w:r>
      <w:r>
        <w:rPr>
          <w:rFonts w:hint="eastAsia"/>
        </w:rPr>
        <w:br w:type="textWrapping"/>
      </w:r>
      <w:r>
        <w:rPr>
          <w:rFonts w:hint="eastAsia"/>
        </w:rPr>
        <w:t>family of proteins involved in mediating growth and development. The encoded protein</w:t>
      </w:r>
      <w:r>
        <w:rPr>
          <w:rFonts w:hint="eastAsia"/>
        </w:rPr>
        <w:br w:type="textWrapping"/>
      </w:r>
      <w:r>
        <w:rPr>
          <w:rFonts w:hint="eastAsia"/>
        </w:rPr>
        <w:t>is processed from a precursor, bound by a specific receptor, and secreted. Defects in</w:t>
      </w:r>
      <w:r>
        <w:rPr>
          <w:rFonts w:hint="eastAsia"/>
        </w:rPr>
        <w:br w:type="textWrapping"/>
      </w:r>
      <w:r>
        <w:rPr>
          <w:rFonts w:hint="eastAsia"/>
        </w:rPr>
        <w:t>this gene are a cause of insulin-like growth factor I deficiency. Alternative splicing</w:t>
      </w:r>
      <w:r>
        <w:rPr>
          <w:rFonts w:hint="eastAsia"/>
        </w:rPr>
        <w:br w:type="textWrapping"/>
      </w:r>
      <w:r>
        <w:rPr>
          <w:rFonts w:hint="eastAsia"/>
        </w:rPr>
        <w:t>results in multiple transcript variants encoding different isoforms that may undergo</w:t>
      </w:r>
      <w:r>
        <w:rPr>
          <w:rFonts w:hint="eastAsia"/>
        </w:rPr>
        <w:br w:type="textWrapping"/>
      </w:r>
      <w:r>
        <w:rPr>
          <w:rFonts w:hint="eastAsia"/>
        </w:rPr>
        <w:t>similar processing to generate mature protein.</w:t>
      </w:r>
    </w:p>
    <w:p w14:paraId="4A75AB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D38B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98D0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8FF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414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EC0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8B7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CF1F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3B7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96E9A5">
      <w:pPr>
        <w:rPr>
          <w:rFonts w:hint="default" w:ascii="Times New Roman" w:hAnsi="Times New Roman" w:cs="Times New Roman"/>
          <w:b/>
          <w:bCs/>
          <w:sz w:val="28"/>
          <w:szCs w:val="28"/>
        </w:rPr>
      </w:pPr>
    </w:p>
    <w:p w14:paraId="75B5608E">
      <w:pPr>
        <w:rPr>
          <w:rFonts w:hint="default" w:ascii="Times New Roman" w:hAnsi="Times New Roman" w:cs="Times New Roman"/>
          <w:b/>
          <w:bCs/>
          <w:sz w:val="28"/>
          <w:szCs w:val="28"/>
        </w:rPr>
      </w:pPr>
    </w:p>
    <w:p w14:paraId="77295F2A">
      <w:pPr>
        <w:rPr>
          <w:rFonts w:hint="default" w:ascii="Times New Roman" w:hAnsi="Times New Roman" w:cs="Times New Roman"/>
          <w:b/>
          <w:bCs/>
          <w:sz w:val="28"/>
          <w:szCs w:val="28"/>
        </w:rPr>
      </w:pPr>
    </w:p>
    <w:p w14:paraId="707E257E">
      <w:pPr>
        <w:rPr>
          <w:rFonts w:hint="default" w:ascii="Times New Roman" w:hAnsi="Times New Roman" w:cs="Times New Roman"/>
          <w:b/>
          <w:bCs/>
          <w:sz w:val="28"/>
          <w:szCs w:val="28"/>
        </w:rPr>
      </w:pPr>
    </w:p>
    <w:p w14:paraId="5C5172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276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A4A8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B34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6D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43B9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E25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F5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C54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DE6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C03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CDB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B5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68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5BA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80A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CED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08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FB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142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C58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4CA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B0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CE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BAB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B26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6B2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003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7E4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411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2E24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368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C1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93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C5A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164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466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5D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38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225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2A82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A06B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D31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D18F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80E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07E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283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71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DBA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608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D1B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F3B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B9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B25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87E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469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E7D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F3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9D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1BB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49B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7B3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09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92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43F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A4D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BD3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860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CD4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5E7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848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10A3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C41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080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B94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C07E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29EF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4335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5A1C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E8B2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12761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CD28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FE24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B08C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518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E6EF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E372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5E7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59D4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D07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C31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FBB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DA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EBC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795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AEE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10F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CEC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767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97B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F68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9B2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5B1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836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C3C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69A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0C2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BC95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6C8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2B2E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1C9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155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93D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21A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495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365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A98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3A0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910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DE2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2E0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1D1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DE3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471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478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E12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546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293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C28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156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1CE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2D2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E6F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55CC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360B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D618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F87C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87EC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861E4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81C8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AB2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034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8A6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6E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A924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E369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F3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0997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58B2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E6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8F20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F629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A1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7042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D183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FF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E08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2D1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9D9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D69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B3D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A92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7359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EC6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EC2C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A17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C93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F2DF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D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316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0635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41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B82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E945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4CA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1A2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5C3F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B8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4CB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DD8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782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991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1515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3C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B55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513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859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49E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9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58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CB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40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E2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E5A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0E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9B3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32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7A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9AA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E95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D8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357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9A0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07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558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E37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9A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A48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51B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49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9F2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6B6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74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C9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8F4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42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9FB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FC9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70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49F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84E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6F7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E7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580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AED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4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270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9CF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15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E4E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F57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2E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A6F9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C22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22A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F8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2A5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0AE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56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DA9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961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4A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E29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AB7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4C0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18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FD4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5E3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33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0EE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5DB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7A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A00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889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E24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A73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F11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19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48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F36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0C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4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205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DD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29B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519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AE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14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01A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366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84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3E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89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D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5D7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AE6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AE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A99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D8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BC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F34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15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1C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43E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994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C5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77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4F1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E7D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6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66A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9EE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CD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CBD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BD4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59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249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0C9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2E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E6F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B4D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A9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14A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52B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BC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EF4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216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17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882A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EBDA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22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0E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63F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EB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B2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070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91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B46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83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4F1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34D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68A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5A6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E7E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BFF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C5B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6B9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91E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74D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48F3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E5D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CEF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082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2E9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90F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5C2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1239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C181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C181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2ED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D81CFA">
    <w:pPr>
      <w:pStyle w:val="6"/>
      <w:jc w:val="both"/>
    </w:pPr>
  </w:p>
  <w:p w14:paraId="1FA4A5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B25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5884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225E5B"/>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7895</Words>
  <Characters>14016</Characters>
  <Lines>251</Lines>
  <Paragraphs>70</Paragraphs>
  <TotalTime>0</TotalTime>
  <ScaleCrop>false</ScaleCrop>
  <LinksUpToDate>false</LinksUpToDate>
  <CharactersWithSpaces>15187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2026-06-22T06:03:27Z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