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7F6DA">
      <w:pPr>
        <w:pStyle w:val="2"/>
        <w:bidi w:val="0"/>
        <w:jc w:val="center"/>
        <w:rPr>
          <w:rFonts w:hint="default" w:ascii="Times New Roman" w:hAnsi="Times New Roman" w:cs="Times New Roman"/>
          <w:b/>
          <w:bCs w:val="0"/>
          <w:sz w:val="36"/>
          <w:szCs w:val="36"/>
        </w:rPr>
      </w:pPr>
      <w:r>
        <w:rPr>
          <w:rFonts w:hint="eastAsia"/>
          <w:b/>
          <w:bCs/>
          <w:sz w:val="36"/>
          <w:szCs w:val="36"/>
        </w:rPr>
        <w:t>Rat LYVE-1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A83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6751D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051AE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45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5159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40AD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7F95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481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25D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508F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0666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6F1E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C8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FCA2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355C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33C9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F562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45FA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3B1D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C87D1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57D6D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BDED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E965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CD8A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6028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1FC8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1048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E4EC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YVE-1或XLKD1是一种人类基因。该基因编码I型整合膜糖蛋白。编码蛋白作为受体与可溶性和固定化透明质酸结合。该蛋白可能在淋巴透明质酸转运中发挥作用，并在肿瘤转移中发挥作用。该基因可能在含有细胞表面保留序列结合（CRS）的生长调节剂介导的细胞生长自分泌调节中发挥作用。它可能作为透明质酸（HA）转运体，介导其在淋巴管内皮细胞内分解代谢的摄取，或介导其运输到传入淋巴管的管腔，以便随后在淋巴结中重新摄取和降解。</w:t>
      </w:r>
    </w:p>
    <w:p w14:paraId="773C27A8">
      <w:pPr>
        <w:ind w:firstLine="441" w:firstLineChars="0"/>
        <w:rPr>
          <w:rFonts w:hint="default" w:ascii="Times New Roman" w:hAnsi="Times New Roman" w:cs="Times New Roman"/>
        </w:rPr>
      </w:pPr>
    </w:p>
    <w:p w14:paraId="70E527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12DE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FA0B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800F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0CB7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5C8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721F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C5BF6D">
      <w:pPr>
        <w:rPr>
          <w:rFonts w:hint="default" w:ascii="Times New Roman" w:hAnsi="Times New Roman" w:cs="Times New Roman"/>
        </w:rPr>
      </w:pPr>
      <w:r>
        <w:rPr>
          <w:rFonts w:hint="default" w:ascii="Times New Roman" w:hAnsi="Times New Roman" w:cs="Times New Roman"/>
        </w:rPr>
        <w:br w:type="page"/>
      </w:r>
    </w:p>
    <w:p w14:paraId="18C6C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4997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CA9C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5F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C62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9B6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E9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524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A61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5E1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DEE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16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0BB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C97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5EA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0E7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DC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8B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E99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5E9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132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BC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498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BC2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51D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7A5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636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BB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BDA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7BD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027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6DA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B8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168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5E5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E6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73D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C7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BFD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FD7D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137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C15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1D4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A5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2983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37C0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20A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3A4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F47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80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55A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1D3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BC1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137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6F5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F0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27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26F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7A5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2C4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B8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820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64F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583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686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5D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D11A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E8D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643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8BF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F8B5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B8DB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5354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1663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B877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62F7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CE4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3F1A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0160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3C2D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5E10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58BD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828C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4BDC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1284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8EDDA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3C26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D72A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C61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FFA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2065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F2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677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BCA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798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9B9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494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C2E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CFF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DBF6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7E7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E32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0EE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B15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62C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C4E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0993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F428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679A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206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029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28D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528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272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598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427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B72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B7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CC2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0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1709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2A9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ADF6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BB2D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F4D3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A12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C0D9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3193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7104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9C57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C9F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BF5D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8FC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2F54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813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5B4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A9F3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BCF6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0E57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79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43C8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DF57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D8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AB5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4864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15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E56D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6DC8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34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7125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27C3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54F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563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B41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D68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B23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D40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2A2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357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647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A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08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501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C0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EA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194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EE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BD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B16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F3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48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578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F1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05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7B1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E4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13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5F7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6A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E8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792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E659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5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CF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720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63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49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94E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73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A8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718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B8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2DC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C96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01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5D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18D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5C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66D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731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0A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7F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C32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C5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DB1F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487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C1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F9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3D8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28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27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AD4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99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75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F3B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71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8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E06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F6AE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D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731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3BE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1F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5EA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2A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82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C0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5E1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10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1FC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035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78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B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356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BE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BD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415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1B26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A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60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903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5F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48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2E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B6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32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242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71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0C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C58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54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13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61B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F9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00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86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C4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0A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BF9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79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1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62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08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F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78F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46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A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789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7D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9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6A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E2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0F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314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5D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E5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0E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14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6D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EB3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5856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0493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5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D4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CA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43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96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FF4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29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D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35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30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1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938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11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56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4B7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F1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3A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56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32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39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59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BAA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0D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79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E2E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AA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F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88C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07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C7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4FA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CFD4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A56B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132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5B8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CFC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64B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94C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FDB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A15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94F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B02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031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3CE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CF3D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D51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652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8FC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3B3621">
      <w:pPr>
        <w:rPr>
          <w:rFonts w:hint="default" w:ascii="Times New Roman" w:hAnsi="Times New Roman" w:cs="Times New Roman"/>
          <w:sz w:val="22"/>
          <w:szCs w:val="22"/>
        </w:rPr>
      </w:pPr>
    </w:p>
    <w:p w14:paraId="3D97FE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0090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LYVE-1 Elisa Kit</w:t>
      </w:r>
    </w:p>
    <w:p w14:paraId="71ED1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20FA6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D142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AE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3CF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26E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F08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986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BDF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5B0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099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8E7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38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212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E1C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A03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DC8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B69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7AFF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81AC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11E2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569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9BAF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8DA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854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339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09A5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F97E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LYVE-1 or xlkd1 is a human gene. The gene encodes type I integrated membrane glycoprotein. The coding protein binds to soluble and immobilized hyaluronic acid as a receptor. The protein may play a role in lymphatic hyaluronic acid transport and tumor metastasis. This gene may play a role in the autocrine regulation of cell growth mediated by growth regulators containing cell surface retention sequence binding (CRS). It may act as a hyaluronic acid (HA) transporter, mediate its catabolic uptake in lymphatic endothelial cells, or mediate its transport to the lumen of afferent lymphatic vessels for subsequent re uptake and degradation in lymph nodes.</w:t>
      </w:r>
    </w:p>
    <w:p w14:paraId="4C470E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C137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F8D1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29B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B61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068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64F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966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D1A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AC0B6F">
      <w:pPr>
        <w:rPr>
          <w:rFonts w:hint="default" w:ascii="Times New Roman" w:hAnsi="Times New Roman" w:cs="Times New Roman"/>
          <w:b/>
          <w:bCs/>
          <w:sz w:val="28"/>
          <w:szCs w:val="28"/>
        </w:rPr>
      </w:pPr>
    </w:p>
    <w:p w14:paraId="06549BDF">
      <w:pPr>
        <w:rPr>
          <w:rFonts w:hint="default" w:ascii="Times New Roman" w:hAnsi="Times New Roman" w:cs="Times New Roman"/>
          <w:b/>
          <w:bCs/>
          <w:sz w:val="28"/>
          <w:szCs w:val="28"/>
        </w:rPr>
      </w:pPr>
    </w:p>
    <w:p w14:paraId="46427267">
      <w:pPr>
        <w:rPr>
          <w:rFonts w:hint="default" w:ascii="Times New Roman" w:hAnsi="Times New Roman" w:cs="Times New Roman"/>
          <w:b/>
          <w:bCs/>
          <w:sz w:val="28"/>
          <w:szCs w:val="28"/>
        </w:rPr>
      </w:pPr>
    </w:p>
    <w:p w14:paraId="7C9986F3">
      <w:pPr>
        <w:rPr>
          <w:rFonts w:hint="default" w:ascii="Times New Roman" w:hAnsi="Times New Roman" w:cs="Times New Roman"/>
          <w:b/>
          <w:bCs/>
          <w:sz w:val="28"/>
          <w:szCs w:val="28"/>
        </w:rPr>
      </w:pPr>
    </w:p>
    <w:p w14:paraId="6FBE9D3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7A8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62C9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141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3F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C182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8E7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90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097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874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829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EFA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24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C7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6D7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CA1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F3F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B0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48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1F5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776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5D5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FF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E0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70B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D72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4F9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69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57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7145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F0F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618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0D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792A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2BF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F2E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BE9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35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72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A868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455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286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5E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2A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4BF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794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6AB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3A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A1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0D3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F53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71F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CD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A8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AC3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03D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155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FF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CE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B2A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537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A35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5A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93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493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047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5B2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FA7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F8B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3BF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AD3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3D08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2A9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A0B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B0CF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E7CA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39A2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36CA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AAE3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DF2C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E913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47AF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7DB0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29DB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3AE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70F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97B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FA8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B6D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71D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37F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9C8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4ED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24B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3FC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F99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901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BA9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0C2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49E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7D0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DB9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9D2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9AB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BBC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5A1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6B2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324E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204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056E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8829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C52B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5E0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684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408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8CD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D11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777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AF2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F4C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AA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739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8B2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5AE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110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E3E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BB0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07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564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2E0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461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C48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F25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E48B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78B3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216C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DFA9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D4C9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473E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BF7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29D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8F95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145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34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F730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3C52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96B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80A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A4CB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3A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043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5BF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E8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EF00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5C36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72A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C8C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3DB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A2F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A2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A8D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42B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63C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F1A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65C2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3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96B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359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A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B88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9466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A9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DCC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5D32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3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0E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2365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2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42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BFC8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88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E8C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6893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07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E3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128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4EF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940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E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FF0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D56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50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8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016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F9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AD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F23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B3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F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C2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73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5A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58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F6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CC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F0E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B4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79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575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17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745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2A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B5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A5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E9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02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3F4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085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48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5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6F9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84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F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199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AC7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7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F48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72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38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86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ECC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89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DF09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22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3D9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23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042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48A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DC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1E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EF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5F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FC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CA1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6B9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5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AF0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389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03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C7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15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53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F2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38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41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A4F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B1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D6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5C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FE5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0A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0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8B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1C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18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B1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1F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D0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4F4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43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6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3D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EA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7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BB1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F7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84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80C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0A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69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927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0F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4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620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69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66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E46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0F0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1E4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5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DDC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FB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6B9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88CA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7BE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65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88D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CEB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EB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4F0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20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60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66C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D73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17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BF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45E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DF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B83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B8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25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8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F6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43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9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7E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52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B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806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EAE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B76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EB4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93D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A8D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C09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19E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4B3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718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6F6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8D5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D3D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56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71B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8DE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01D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A31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1E5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CC4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2CC4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F4C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C14F44">
    <w:pPr>
      <w:pStyle w:val="6"/>
      <w:jc w:val="both"/>
    </w:pPr>
  </w:p>
  <w:p w14:paraId="0BF769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4EC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97E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2F2E06"/>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7771</Words>
  <Characters>13324</Characters>
  <Lines>251</Lines>
  <Paragraphs>70</Paragraphs>
  <TotalTime>0</TotalTime>
  <ScaleCrop>false</ScaleCrop>
  <LinksUpToDate>false</LinksUpToDate>
  <CharactersWithSpaces>14361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2026-06-22T06:26:25Z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