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3472C">
      <w:pPr>
        <w:pStyle w:val="2"/>
        <w:bidi w:val="0"/>
        <w:jc w:val="center"/>
        <w:rPr>
          <w:rFonts w:hint="default" w:ascii="Times New Roman" w:hAnsi="Times New Roman" w:cs="Times New Roman"/>
          <w:b/>
          <w:bCs w:val="0"/>
          <w:sz w:val="36"/>
          <w:szCs w:val="36"/>
        </w:rPr>
      </w:pPr>
      <w:r>
        <w:rPr>
          <w:rFonts w:hint="eastAsia"/>
          <w:b/>
          <w:bCs/>
          <w:sz w:val="36"/>
          <w:szCs w:val="36"/>
        </w:rPr>
        <w:t>Rat Seprase/FAP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39F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9951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655B9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84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D89C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4105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90F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A9A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C03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548E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F457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A574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47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42CA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969C0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D5F5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A1AC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5EE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EC50C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B4A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F91BD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4086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02BD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3CE3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974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232F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0CA7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945F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FAP（Fibroblast Activation Protein，Alpha）也称为FAPA或SEPRASE，是一种可诱导的细胞表面糖蛋白，最初使用单克隆抗体F19在培养的成纤维细胞中鉴定。该基因编码的蛋白质是丝氨酸蛋白酶家族的同二聚体整膜明胶酶。FAP基因定位于2q24.2。FAP与DPPIV关系最为密切，它们共享约50%的氨基酸。FAP作为170kD二聚体具有催化活性，并具有二肽酶和明胶酶活性。其明胶酶活性需要P2位置的甘氨酸。</w:t>
      </w:r>
    </w:p>
    <w:p w14:paraId="65C104A3">
      <w:pPr>
        <w:ind w:firstLine="441" w:firstLineChars="0"/>
        <w:rPr>
          <w:rFonts w:hint="default" w:ascii="Times New Roman" w:hAnsi="Times New Roman" w:cs="Times New Roman"/>
        </w:rPr>
      </w:pPr>
    </w:p>
    <w:p w14:paraId="471FDA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6DF4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7329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1B49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9905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7851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D33A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4588F0">
      <w:pPr>
        <w:rPr>
          <w:rFonts w:hint="default" w:ascii="Times New Roman" w:hAnsi="Times New Roman" w:cs="Times New Roman"/>
        </w:rPr>
      </w:pPr>
      <w:r>
        <w:rPr>
          <w:rFonts w:hint="default" w:ascii="Times New Roman" w:hAnsi="Times New Roman" w:cs="Times New Roman"/>
        </w:rPr>
        <w:br w:type="page"/>
      </w:r>
    </w:p>
    <w:p w14:paraId="26E8B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435A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91B3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DC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35D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EC9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5A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579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E84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641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097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0D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78B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A01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149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F72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3F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509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63C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DC1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7CC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44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5D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344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AAF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DA2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2B8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D5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1810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31F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186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315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F6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A2D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E92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82E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DFA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1E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53A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2FAC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D7A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399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E6B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C2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DB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5469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3AC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76C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62C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49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E6E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78A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B3A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D72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3A6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C5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880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FDA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A98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553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53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641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BAC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6CA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2FC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A8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80C1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434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815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B68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DBEE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DAF2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7B91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35C3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9A37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04D1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440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2371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2320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74EC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FDA9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3066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3FA7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7809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E218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0713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C83F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E185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9846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F7B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D00C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75F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5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3C3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33D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724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2B6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80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67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C861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388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150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B5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4E0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936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C08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6BCE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040C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811B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09F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A5A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C70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825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DAC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8CC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1A3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571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01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1A9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437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B054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602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A88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B381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9111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021F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02EC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F39C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A14F0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67F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C00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F2BB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B90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92CC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2B9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FE8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C169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CE74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CD44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DE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C354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AFBA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A4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BA48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FA0E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C0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8151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0D7F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34A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0F75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6266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0E6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7E1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5A8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EFE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225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138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59F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8EE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1FC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4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75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EDD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5D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6C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0AB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B9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7F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D8B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4E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83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EFD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76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BA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8A7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F6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0E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161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16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96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40B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2907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C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FC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20B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28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03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ACC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C5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05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55F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A7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7A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3FB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72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A7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045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27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B1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AD0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FF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C4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54E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EC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2E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335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C7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82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983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BD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49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A20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02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2F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10E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D0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87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1D7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5082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1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154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3D9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6A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0A9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67A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97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28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592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51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09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18A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11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8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10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31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50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6C2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2587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4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20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99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7E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8C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649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E6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D0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DC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0D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5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A7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89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CC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8E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12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1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9F5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29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4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6C9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67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80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A93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CD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D0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A8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2B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C8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1F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9F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3C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06F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93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B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6E0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FD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F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38C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2A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EE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D5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3961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6A2F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F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8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2C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05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C2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859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61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03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EE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F7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0B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FB8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67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4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17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C3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49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64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47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00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DD8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62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AC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2F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5D9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11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5F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AC3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F9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3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D4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99BC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D09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DD4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241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A80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EB5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074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ED6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48F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A6F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0A4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E31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CD2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87A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B04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88A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983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859AAB">
      <w:pPr>
        <w:rPr>
          <w:rFonts w:hint="default" w:ascii="Times New Roman" w:hAnsi="Times New Roman" w:cs="Times New Roman"/>
          <w:sz w:val="22"/>
          <w:szCs w:val="22"/>
        </w:rPr>
      </w:pPr>
    </w:p>
    <w:p w14:paraId="0C0F56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1AD2D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Seprase/FAP Elisa Kit</w:t>
      </w:r>
    </w:p>
    <w:p w14:paraId="1B62C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50DFB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5DF31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2D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568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884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4A8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D0D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6BD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25C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5D1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FC5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EB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FD8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BF7B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20E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74A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B2E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AA84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CEDB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FC84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8031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FA0C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82A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B16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B75E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54F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D19F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FAP(Fibroblast Activation Protein, Alpha) also known as FAPA or SEPRASE, is an inducible cell surface glycoprotein that was originally identified in cultured fibroblasts using monoclonal antibody F19. The protein encoded by this gene is a homodimeric integral membrane gelatinase belonging to the serine protease family. The FAP gene is mapped on 2q24.2. FAP is most closely related to DPPIV and they share about 50% of their amino acids. FAP is catalytically active as a 170kD dimer and has dipeptidase and gelatinase activity. Its gelatinase activity requires a glycine in P2 position.FAP-alpha shows 48% amino acid identity with dipeptidyl peptidase IV and 30% identity with DPP4-related protein. Northern blot analysis detected a 2.8-kb FAP-alpha mRNA in fibroblasts. Depletion of FAP-expressing cells, which made up only 2% of all tumor cells in established Lewis lung carcinomas, caused rapid hypoxic necrosis of both cancer and stromal cells in immunogenic tumors by a process involving interferon-gamma and tumor necrosis factor-alpha.</w:t>
      </w:r>
    </w:p>
    <w:p w14:paraId="4B519C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8405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5E5F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FE1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A2E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B1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870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4B0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4AB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2C3C05">
      <w:pPr>
        <w:rPr>
          <w:rFonts w:hint="default" w:ascii="Times New Roman" w:hAnsi="Times New Roman" w:cs="Times New Roman"/>
          <w:b/>
          <w:bCs/>
          <w:sz w:val="28"/>
          <w:szCs w:val="28"/>
        </w:rPr>
      </w:pPr>
    </w:p>
    <w:p w14:paraId="59FCE903">
      <w:pPr>
        <w:rPr>
          <w:rFonts w:hint="default" w:ascii="Times New Roman" w:hAnsi="Times New Roman" w:cs="Times New Roman"/>
          <w:b/>
          <w:bCs/>
          <w:sz w:val="28"/>
          <w:szCs w:val="28"/>
        </w:rPr>
      </w:pPr>
    </w:p>
    <w:p w14:paraId="1F8ABC0B">
      <w:pPr>
        <w:rPr>
          <w:rFonts w:hint="default" w:ascii="Times New Roman" w:hAnsi="Times New Roman" w:cs="Times New Roman"/>
          <w:b/>
          <w:bCs/>
          <w:sz w:val="28"/>
          <w:szCs w:val="28"/>
        </w:rPr>
      </w:pPr>
    </w:p>
    <w:p w14:paraId="5CC4B24F">
      <w:pPr>
        <w:rPr>
          <w:rFonts w:hint="default" w:ascii="Times New Roman" w:hAnsi="Times New Roman" w:cs="Times New Roman"/>
          <w:b/>
          <w:bCs/>
          <w:sz w:val="28"/>
          <w:szCs w:val="28"/>
        </w:rPr>
      </w:pPr>
    </w:p>
    <w:p w14:paraId="1AAFF1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11E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4EA6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6B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30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D33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412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9E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483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B1B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F1F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0BE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8C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85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C0F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ADB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D0A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52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C7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3DF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AB3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45E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7F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291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22D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C88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280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60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BE4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1984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78B0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20E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60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01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0B5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815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3A1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4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3B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7FC0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172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4CA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C0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11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7E4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B23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7D0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18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86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59A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EAA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831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A9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81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04D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685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D0F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9C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FC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22A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DA4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04E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D3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C8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770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0A4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174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2B5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57A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426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3EF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8495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D03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774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6A1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BD66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EEF0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94DF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7EA1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0078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8875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DE1B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D110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4147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604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7D8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513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994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D40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1D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451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F82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810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4A9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2F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637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DC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68F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447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603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2B3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60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0FC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9E5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DA8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983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7A1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9165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8FC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1FD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4FC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005D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E0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AEA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05C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00F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F2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032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F1C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3A8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8A1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8C3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32C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B08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4CD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7D8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D47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88F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3D0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558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E2B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1A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48B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562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89C8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071B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D47A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449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864A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F1C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D510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9789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0C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3E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D803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FEB3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C2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87B6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A4AC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9F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677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1D87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A4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DD5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45F5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49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473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FA3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BD8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88E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5FB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01D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8566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BCE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6FE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0D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F9F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520D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EB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D9C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D00B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35B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019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B62A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2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DE6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7ECE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4D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8B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B957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6E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844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BD48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4F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D09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29D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841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A4A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7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5E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05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E8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3F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9D0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F6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F5F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70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95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B30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D1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43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6E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EE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45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789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EF1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9A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80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830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F1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046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3E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45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6B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3B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04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F03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CA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B6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0FC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78D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21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CA9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2B0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79B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3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CEF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2E8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07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46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2E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46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322C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C09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7A2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3C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FD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B4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D8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D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6D6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EA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0C5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DA2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370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C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13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06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91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DC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DB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B1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51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EE2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A9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B3A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301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41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25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4FE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7C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68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D7C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22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3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8A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E0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16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4F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91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8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6D7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87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17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A3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F0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2A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14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0E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227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259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CC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6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FFD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91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26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2E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6AF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319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6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AB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389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99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EDDB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024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4D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910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52C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74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5E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07C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77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E39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7A0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7C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66B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41C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D0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2A41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347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F8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5D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8F9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C6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6F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5A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465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F3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60B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670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46B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D94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BD8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7E6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908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11F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83A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2D0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EE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CD3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8C2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58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33E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464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944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1C6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C46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075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A075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386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FE6006">
    <w:pPr>
      <w:pStyle w:val="6"/>
      <w:jc w:val="both"/>
    </w:pPr>
  </w:p>
  <w:p w14:paraId="2C5502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AEB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DB7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5A6F2E"/>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7416</Words>
  <Characters>11269</Characters>
  <Lines>251</Lines>
  <Paragraphs>70</Paragraphs>
  <TotalTime>0</TotalTime>
  <ScaleCrop>false</ScaleCrop>
  <LinksUpToDate>false</LinksUpToDate>
  <CharactersWithSpaces>11876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2026-06-24T05:29:11Z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