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60B0231">
      <w:pPr>
        <w:pStyle w:val="2"/>
        <w:bidi w:val="0"/>
        <w:jc w:val="center"/>
        <w:rPr>
          <w:rFonts w:hint="default" w:ascii="Times New Roman" w:hAnsi="Times New Roman" w:cs="Times New Roman"/>
          <w:b/>
          <w:bCs w:val="0"/>
          <w:sz w:val="36"/>
          <w:szCs w:val="36"/>
        </w:rPr>
      </w:pPr>
      <w:r>
        <w:rPr>
          <w:rFonts w:hint="eastAsia"/>
          <w:b/>
          <w:bCs/>
          <w:sz w:val="36"/>
          <w:szCs w:val="36"/>
        </w:rPr>
        <w:t>Rat IL-16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AF6A19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7.8–500pg/ml</w:t>
      </w:r>
    </w:p>
    <w:p w14:paraId="57E2734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1.6pg/ml</w:t>
      </w:r>
    </w:p>
    <w:p w14:paraId="0C704F6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13BCAB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33BE99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6282917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300E45B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0E6C6BA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3719459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285FB2C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0C59911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168477E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39EAA9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FEF73B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7B9FC0D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770E85A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0AA1C69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4D7AB1F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7F20201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15.62</w:t>
            </w:r>
          </w:p>
        </w:tc>
        <w:tc>
          <w:tcPr>
            <w:tcW w:w="1134" w:type="dxa"/>
            <w:vAlign w:val="center"/>
          </w:tcPr>
          <w:p w14:paraId="592D7B8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7.8</w:t>
            </w:r>
          </w:p>
        </w:tc>
        <w:tc>
          <w:tcPr>
            <w:tcW w:w="1134" w:type="dxa"/>
            <w:vAlign w:val="center"/>
          </w:tcPr>
          <w:p w14:paraId="36A9730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03DCCB5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3D8A99D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4C85FBC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526ACE5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78E332F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1DE962F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3EE92EE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白细胞介素16（IL-16）是一种由多种细胞（包括淋巴细胞和一些上皮细胞）释放的细胞因子，其特征是对某些表达细胞表面分子CD4的免疫细胞具有趋化作用。</w:t>
      </w:r>
    </w:p>
    <w:p w14:paraId="48331BB6">
      <w:pPr>
        <w:ind w:firstLine="441" w:firstLineChars="0"/>
        <w:rPr>
          <w:rFonts w:hint="default" w:ascii="Times New Roman" w:hAnsi="Times New Roman" w:cs="Times New Roman"/>
        </w:rPr>
      </w:pPr>
    </w:p>
    <w:p w14:paraId="42CD456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0B7C332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07C93F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85FC81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3BAD20E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75A9BAC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2BF5E54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018A5777">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07CF7235">
      <w:pPr>
        <w:rPr>
          <w:rFonts w:hint="default" w:ascii="Times New Roman" w:hAnsi="Times New Roman" w:cs="Times New Roman"/>
        </w:rPr>
      </w:pPr>
      <w:r>
        <w:rPr>
          <w:rFonts w:hint="default" w:ascii="Times New Roman" w:hAnsi="Times New Roman" w:cs="Times New Roman"/>
        </w:rPr>
        <w:br w:type="page"/>
      </w:r>
    </w:p>
    <w:p w14:paraId="0F154F6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4EF5EC7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2F58839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55D6ED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43FE5D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12887A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668EAF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289D84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0E6C7A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7FCA96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347AD3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51EEDA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C171B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4E8310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4E9436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3C8B97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16A965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904A1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151E35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C74DE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6A63A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015ABE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D04C4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14B1FA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69624B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F86F3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A05F1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401E2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E9E3B7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1337BA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1FA3B3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0C64A2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1CCCC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A059D7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500878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034F1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07765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D4F5F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03F184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7EF24BD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3257B4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4B2025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08232A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66EB6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BEDFA4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07FEF50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170158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6D94C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76EEC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8B92E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3F1F3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79F86E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50C54B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BE185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020FC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865DC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7701A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0BF528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2186D8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12FD4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634396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E5FC6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653FC2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E4F20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1F2B9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11CDD3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02FE0B26">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69D8CD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2840D3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38E9C8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0A398A3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6C04D4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0F1E1B6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5CCF0EA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4CAE1C62">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5BE71FD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043B48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7A8477D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2F4F2230">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4558B9A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B9F4C3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AA5394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5FEDD5C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8EDE4D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266E4F4">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6E8623D9">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7E32E1DE">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0756A5A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46BF50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7D9EF0C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0A92C83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5B72E1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258E3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287610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9DB4B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46073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0386EC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296CD1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34D693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1953A7C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0C9124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473F83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260BC4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17987C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2F2DC5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42ACA5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7587B90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1702A07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3ED8BB0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284B8AA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027720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2A1CF5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2989E2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40279E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67F692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2059CD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22FC2B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36976F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7213BC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6C919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4D4B013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07FBA089">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6BC6895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1E16DB2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52B5931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3EE0BA9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72A1A33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5C23254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2E0B640F">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10D5EBD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27DEE1A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236D465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893850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451FDD6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08A8886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633FFE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28AE237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586C2CE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7792D293">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4510D3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3234BE1">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4CE2A6E8">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5A162C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164965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177DAA9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2B85CA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0E7A64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271EE09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5B047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387EF9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7BD2FCB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5C2215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6DB46E6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0935B6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17566C0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2EEA207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17CA1FB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672337D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519A67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6918553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58B00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2411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A7FFEA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93352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6A79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0210EA6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77D473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3FBE7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2AFE91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2C54AD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E52C1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4AB1D5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482FD1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619EB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260294F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1328D0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6D66F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218AAD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0692A8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97B82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0B9A39E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64FD148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93357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6FEDA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9E40D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62F61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BFA26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0585D8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19CB93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54652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3561CBF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2846F6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5F30D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7582943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372DE6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A5B68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50590BB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65A793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BD992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43723F2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1AE2EF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B16D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30BF3A0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378C81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E469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660543A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7DFE21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0BB3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6C8B63C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7EE236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31587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1059C33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56172B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73E46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49D8B0A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30C493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B49DC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6DAE46E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1F02988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1EA71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32DA6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EB2A4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96254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B2AFC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4684A5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577CB3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AF1B7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7B5D89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608990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D5F80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0E87AF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084D3C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9FAA2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2CDFBA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089ED6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7689F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51DDE7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5B02CAF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D4338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73B9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D0A97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69FDF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FD6A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742BBC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6ECB3F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FB58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0F6A20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6FE9E8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ECD6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1F9BA4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10E0C0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D7BA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1D3195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32770C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6466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084142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228871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E2BE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6B8156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497077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D8C5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7D9A6C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3F9019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37CA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24538C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3C678D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F263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066B20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5151A6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E43F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287542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7A99EE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6125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2DAB43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0D0DF0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9BDD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6585FD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256657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42DF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309EB5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3026EB7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5E6A06E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F301F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93CE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9CD98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113C1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8616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7FC7D0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773566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A613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1AD128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45FCC9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7145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6E4564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0CE311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64BE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5CA333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613B99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3269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2FF51B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67EDDB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BA9E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2FC1C3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7E23A4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413AF6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1024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698E64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670F19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BEB0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65ABD3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5A5BFC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5583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7603FB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0C54C17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2A37147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3CE25BF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514C7E7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1B0C708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4AF0564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5082C81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0EC913E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5635209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035D163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331FCE4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69CE578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35697DD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7D2BA24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35D202F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4E88CA7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77F1747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752390F2">
      <w:pPr>
        <w:rPr>
          <w:rFonts w:hint="default" w:ascii="Times New Roman" w:hAnsi="Times New Roman" w:cs="Times New Roman"/>
          <w:sz w:val="22"/>
          <w:szCs w:val="22"/>
        </w:rPr>
      </w:pPr>
    </w:p>
    <w:p w14:paraId="3B4B50AD">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66BE3FD6">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IL-16 Elisa Kit</w:t>
      </w:r>
    </w:p>
    <w:p w14:paraId="3E909EB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7.8–500pg/ml</w:t>
      </w:r>
    </w:p>
    <w:p w14:paraId="2416927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1.6pg/ml</w:t>
      </w:r>
    </w:p>
    <w:p w14:paraId="5764EBB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47B727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8DE47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291644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2DFA6F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67528A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025C30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1869A1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40DD12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5CFEC7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7AD506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39B38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285874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331BAF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0E4166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6D3174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6" w:type="dxa"/>
            <w:vAlign w:val="center"/>
          </w:tcPr>
          <w:p w14:paraId="061BB2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15.62</w:t>
            </w:r>
          </w:p>
        </w:tc>
        <w:tc>
          <w:tcPr>
            <w:tcW w:w="1037" w:type="dxa"/>
            <w:vAlign w:val="center"/>
          </w:tcPr>
          <w:p w14:paraId="3D962C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7.8</w:t>
            </w:r>
          </w:p>
        </w:tc>
        <w:tc>
          <w:tcPr>
            <w:tcW w:w="1037" w:type="dxa"/>
            <w:vAlign w:val="center"/>
          </w:tcPr>
          <w:p w14:paraId="58754E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44603DE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65AF652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4AE841E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51A2441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35A6CC4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3C9C13E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24EF37C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IL-16 is a cytokine that released by a variety of cells(including lymphocytes and some epithelial cells) that has been characterized as a chemoattractant for certain immune cells expressing the cell surface molecule CD4.</w:t>
      </w:r>
    </w:p>
    <w:p w14:paraId="065AFBC6">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3598B56C">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0B06F270">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2D3C06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26D969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12023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1C0CE9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7F1710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377493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6296FB0F">
      <w:pPr>
        <w:rPr>
          <w:rFonts w:hint="default" w:ascii="Times New Roman" w:hAnsi="Times New Roman" w:cs="Times New Roman"/>
          <w:b/>
          <w:bCs/>
          <w:sz w:val="28"/>
          <w:szCs w:val="28"/>
        </w:rPr>
      </w:pPr>
    </w:p>
    <w:p w14:paraId="455B93EE">
      <w:pPr>
        <w:rPr>
          <w:rFonts w:hint="default" w:ascii="Times New Roman" w:hAnsi="Times New Roman" w:cs="Times New Roman"/>
          <w:b/>
          <w:bCs/>
          <w:sz w:val="28"/>
          <w:szCs w:val="28"/>
        </w:rPr>
      </w:pPr>
    </w:p>
    <w:p w14:paraId="45CA1305">
      <w:pPr>
        <w:rPr>
          <w:rFonts w:hint="default" w:ascii="Times New Roman" w:hAnsi="Times New Roman" w:cs="Times New Roman"/>
          <w:b/>
          <w:bCs/>
          <w:sz w:val="28"/>
          <w:szCs w:val="28"/>
        </w:rPr>
      </w:pPr>
    </w:p>
    <w:p w14:paraId="45ECAA4F">
      <w:pPr>
        <w:rPr>
          <w:rFonts w:hint="default" w:ascii="Times New Roman" w:hAnsi="Times New Roman" w:cs="Times New Roman"/>
          <w:b/>
          <w:bCs/>
          <w:sz w:val="28"/>
          <w:szCs w:val="28"/>
        </w:rPr>
      </w:pPr>
    </w:p>
    <w:p w14:paraId="7049F404">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18559A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1DE2A5F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3D1FC6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53B8A1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717CE47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0ED957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44D9A4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45DA9E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63CC9C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5F55D0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20872D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5C657E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E11E0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0AD70C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2A2A74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4650FB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7EA3DD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DB682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3E3952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2289AF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08A029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0FE6CF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B0F799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37DD2D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C806B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40386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2CCF9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DAE447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54968A8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2403F3C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78AA04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2F686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F61E71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04530B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D5BBC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04FD42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816D2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4E8982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300BC06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0B7DCF5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796524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91BDA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AA6BBB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68B433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FA7B3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4A8F83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208641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4054D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607970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C13A2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25738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D0854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92E69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3CEFEA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501F0D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661F48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0CBF6F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FF578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79EC38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279DDF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06BB01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370B3B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B0CFE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1E2A15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1D729E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73F88A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0BEDF9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3B53A0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1256E2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65DF648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103C8AE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5F3C160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BFE43C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467E4D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EF6077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93C265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51F8915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14EB392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5BB686D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000384A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66E3A34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72B7A88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11CD043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61843D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47F4BC8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31FDE11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2EA536C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532AAD9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751B57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0B2C10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1E94D9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7438FA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E604D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39D91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5AFD32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3C1437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21503E4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4F99C54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4F3FD9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7F9EC1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14AB50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656DD7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70B477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60678B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58F5051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182B53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70D62A5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2ADFAA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2EE622D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6483527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77045CA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6284B3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68F0A0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3CB1B5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549556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545E0F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37C7E4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558260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03D3E1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73FCD0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29FBD5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23BEBF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5173E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46F137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CC5F8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067B2C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7AFAE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28484B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418B2F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27174C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46B380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7799E4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597E97B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6C778FA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6DB75C5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6DBD6F5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447B175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2A485AC3">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6E46BBE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450C9D8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521C816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16820A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0BB5C2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FB13FC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40EECFB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526F3F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86E87C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77768BA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0E1592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467E5D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07E3A3A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76FD0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C28856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76A8E52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8CCC8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0974FD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1B7E7B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3DA34D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7CF54C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4E932E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07A175F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629E6F3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640545E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5B16152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732DF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04173D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8F05DB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45C1C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4B8286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4B61DC2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01452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517A46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125FD94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F678C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6ABFDC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2B582B1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9D063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23C0E2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1470A2A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B3719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0EF649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721C1D8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E3154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686BFD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0437383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EF2260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0F61BE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C27C4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56088A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173B2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0F075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9D34A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2783D7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6B076E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925DE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77635B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4203CF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0C73D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18B918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72E04F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F57C3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0E8693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773652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4AE1D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208C91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120317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C901F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6FF2E7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4BCE15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D674E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29192A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427131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A564A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66340D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4A52F7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EB833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6A7880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6CEFBA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E6478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0FE48D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521604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A333E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7C88A6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17F185E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4A19E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1E408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78238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9F93B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8F73D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02B070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6A821B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91B0DB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51DD5E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2915CB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3A0A94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46445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50A146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28C4EC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3BC73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3841A9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1A6611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E0739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4B3A81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18C1A7A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69520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13B4D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F57BB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B5172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67EC1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07EE76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502BD4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06AF7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51F3D4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794E7B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4475A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0AF637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4693CA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33116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2A9F4C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65DEF1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34910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198361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05888A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F638A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2B7216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2F39D7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DCD26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467F14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06ED0A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2A6A2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6A68F7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5E707C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12B0F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799204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4D76AB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C980A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6FEBC3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02F395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35318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5B1AC5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5E80F8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67349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35B21D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314BE7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6066F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682718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04B81CF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2975596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5A2F8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54A377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6A66D8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17EDD9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C3DC39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6E900C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4DA3EE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2FDD8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15F1C7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7E9596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C0AA2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1833D0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218214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9A043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5ADC74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7A2639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AD894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5C483B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21EE1A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5158AE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1FC52D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6654BC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7E2B2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08FABE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0FB3AA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333B4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09CC27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229167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887AD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1AB39E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77B085B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1DE9BB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6F9F86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63C1C5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08E9EA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55D9AC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03DAB4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4BB1D1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780134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3C2037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60891D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6ED27D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67FAEC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3BA606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22300E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074857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670FB0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F7677A">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B4194C5">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6B4194C5">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EC571E">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3BFD8608">
    <w:pPr>
      <w:pStyle w:val="6"/>
      <w:jc w:val="both"/>
    </w:pPr>
  </w:p>
  <w:p w14:paraId="168F995C">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7E3DBD">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D23EB1">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0C11DBC"/>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7660</Words>
  <Characters>13268</Characters>
  <Lines>251</Lines>
  <Paragraphs>70</Paragraphs>
  <TotalTime>0</TotalTime>
  <ScaleCrop>false</ScaleCrop>
  <LinksUpToDate>false</LinksUpToDate>
  <CharactersWithSpaces>14315</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2026-06-22T06:11:29Z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