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A17B06B">
      <w:pPr>
        <w:pStyle w:val="2"/>
        <w:bidi w:val="0"/>
        <w:jc w:val="center"/>
        <w:rPr>
          <w:rFonts w:hint="default" w:ascii="Times New Roman" w:hAnsi="Times New Roman" w:cs="Times New Roman"/>
          <w:b/>
          <w:bCs w:val="0"/>
          <w:sz w:val="36"/>
          <w:szCs w:val="36"/>
        </w:rPr>
      </w:pPr>
      <w:r>
        <w:rPr>
          <w:rFonts w:hint="eastAsia"/>
          <w:b/>
          <w:bCs/>
          <w:sz w:val="36"/>
          <w:szCs w:val="36"/>
        </w:rPr>
        <w:t>Rat LDLR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7C21DD4">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62.5–4000pg/ml</w:t>
      </w:r>
    </w:p>
    <w:p w14:paraId="71CA4575">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12.5pg/ml</w:t>
      </w:r>
    </w:p>
    <w:p w14:paraId="430D018C">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20CC25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F12271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4395F4F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245DD54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5F5AFC3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1C4AEC1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0860E30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4DE6639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184CADF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483B7F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9F4A49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4000.0</w:t>
            </w:r>
          </w:p>
        </w:tc>
        <w:tc>
          <w:tcPr>
            <w:tcW w:w="1134" w:type="dxa"/>
            <w:vAlign w:val="center"/>
          </w:tcPr>
          <w:p w14:paraId="2BA2590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4C6C14A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1290D60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44DD238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2E39168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7C689D0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516F71C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539BB33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2D8399D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0EF4F2E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4C2FD72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3C0CF71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2524B07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3E4C81B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低密度脂蛋白（LDL）受体是一种由839个氨基酸组成的镶嵌蛋白（去除21个氨基酸的信号肽后），介导富含胆固醇的LDL的内吞作用。在人类中，LDL受体蛋白由LDLR基因编码。属于低密度脂蛋白受体基因家族。低密度脂蛋白受体（LDLR）基因家族由参与受体介导的特定配体内吞作用的细胞表面蛋白组成。低密度脂蛋白（LDL）通常结合在细胞膜上，进入细胞，最终进入溶酶体，在溶酶体中蛋白质降解，胆固醇可用于抑制微粒体酶3-羟基-3-甲基戊二酰辅酶A（HMG-CoA）还原酶，这是胆固醇合成的限速步骤。</w:t>
      </w:r>
    </w:p>
    <w:p w14:paraId="325CE418">
      <w:pPr>
        <w:ind w:firstLine="441" w:firstLineChars="0"/>
        <w:rPr>
          <w:rFonts w:hint="default" w:ascii="Times New Roman" w:hAnsi="Times New Roman" w:cs="Times New Roman"/>
        </w:rPr>
      </w:pPr>
    </w:p>
    <w:p w14:paraId="56C546E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524C28E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77A08B8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66F1E43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4CE283A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3B59BA6B">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54F67601">
      <w:pPr>
        <w:rPr>
          <w:rFonts w:hint="default" w:ascii="Times New Roman" w:hAnsi="Times New Roman" w:cs="Times New Roman"/>
        </w:rPr>
      </w:pPr>
      <w:r>
        <w:rPr>
          <w:rFonts w:hint="default" w:ascii="Times New Roman" w:hAnsi="Times New Roman" w:cs="Times New Roman"/>
        </w:rPr>
        <w:br w:type="page"/>
      </w:r>
    </w:p>
    <w:p w14:paraId="5A82EF0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777551E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3A7F189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5C0CC1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119CC42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16C9EA8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79B3F8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267C002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0ABB7B8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191C74F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72F5AEF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701232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0CB6A7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639EBA5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00C15D7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4C44547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6593F9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8016BE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4A4B630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28D2DC7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2BDB75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35B290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986CD7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5C68A98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244ECC1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14E249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280AF80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B7B87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D0E98C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1B4D3CB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594EB53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4ADFAD1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82D42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F2B258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08F3AE9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60C1C4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94C065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8DA02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253F46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0B892E2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4D1FEB4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206A43F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5E9CBA3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77A0D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BB469B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77F5BBE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4945608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5F2CFA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359241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556CF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21EBA9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4E8BFC6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5978CED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C6E1C1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1F5A729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A77A0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9F5C41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4A58B48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4F81FB5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9047B0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61010F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A681D9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730050D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2BB486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EB87A4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53F9D7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46E84704">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779441F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61A8638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2D0F40C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3251147C">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3CB051A">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4DE891C8">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3157517A">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258F25D8">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3BDA289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3F2001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1E75288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52C0A3F6">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4CBC527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30BC51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7A8C78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034C9C5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8E616C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03A2E02">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045E1EBE">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4DE790A8">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0E17EC2F">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33C8246">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693BFD4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278CC15D">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26735A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1260B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1C62C4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1F612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21552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66C86E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383B7E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69EF76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248972B9">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2B3B1F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3D47FC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6575BC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74609D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15E1E7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296DD3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7BCFD73E">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39A2E76C">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13FF4F01">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3B89A2B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3136F3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1FCFD2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3F3E0C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63FB45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2637E3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610C34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029726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50283F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1934EC5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72AECC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169424A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585B051A">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44A6CCC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3A9D1E6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4ADA1F7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7FEC78B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4D1FA9A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1B738D8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1B95AC3D">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462F4F2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4CBA2B6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19273D2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E1C2A6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5DF2EF4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12C9905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3492F76">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4EEFCB2B">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5F96D243">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025655F6">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3A2DAB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72CB6B3">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7F906C8B">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7C6BCF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1018C2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420F64B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4F6C8B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5D4DC0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5D89592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88FB6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32FAD5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4E06C81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977660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4EFE240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61B508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1D97382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4DE6EE2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472844B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156075C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49B078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5B563E7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FE306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052FB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A62671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0050C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CD58B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01E7B50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7DAC24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F1804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1C9DD6C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625ABB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EFFE8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1966181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7CD6EC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E66F4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1189DDA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128050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C300A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430F925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3504C9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91FCC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34EC830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08FE774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7C719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CA500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D7EFA0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DEB02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0BF96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0D3C44B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74CFB2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052AD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330446B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726F56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E6C0D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5F89E0D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401480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E2D2F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33A886C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15FDA1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545B7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22065CE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0BE03E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2B47F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73D1D44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740773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3B583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29D5686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45A66C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F7551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36D0F05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32C884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AB0F9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440D58A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00D6C5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96D11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174FDFA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56F0B9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51C8D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0BC6003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607065F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2D7A1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C294A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E34B0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FFDDE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8ED5E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6A9D8D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2EFC31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68FF9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248508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5760F6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BE88E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51DE3B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028483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2A5D3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4ADF20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761249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590FC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243B19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19C0864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B658B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E2E1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ADD63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60ECD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7ED2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172FB0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42491E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37B0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6814F9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0E3A5D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6523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04F4FE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493356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0DE6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0C43EE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253019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CDDB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778754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0990C7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488C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583453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06921B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8F79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05DE08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4E76A4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298D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1A47B0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73CBB3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1404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6D7409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0520D2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0A32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0BD78B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77DA51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64A7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42CDDC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4834E3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FBEE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16EC79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297FEE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B01D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5CDA14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7468F35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2FC56D4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E5753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F2FD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E97D6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54B76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C3FB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6CCE82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249DCD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3F2E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71DB3F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4B205F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64B4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5014D7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0AE988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9943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5C40EA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74392A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835C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636D89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033E1C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C39A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5196FA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68054E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652B0C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7AFB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32C50C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369689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9A5B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182C24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7AEFC1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0918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156A5D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4B3B023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62EB208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4D2C606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2876AA8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245D83E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33CE41A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2F6B3E3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50A7ECA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4AF7907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35C9127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70D9CAB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5920A60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0E1F5A9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3FC54FE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4B433B6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54196DF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68C552B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7FAA63E9">
      <w:pPr>
        <w:rPr>
          <w:rFonts w:hint="default" w:ascii="Times New Roman" w:hAnsi="Times New Roman" w:cs="Times New Roman"/>
          <w:sz w:val="22"/>
          <w:szCs w:val="22"/>
        </w:rPr>
      </w:pPr>
    </w:p>
    <w:p w14:paraId="4E442DA1">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38511931">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LDLR Elisa Kit</w:t>
      </w:r>
    </w:p>
    <w:p w14:paraId="7998A99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62.5–4000pg/ml</w:t>
      </w:r>
    </w:p>
    <w:p w14:paraId="64DF6D1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12.5pg/ml</w:t>
      </w:r>
    </w:p>
    <w:p w14:paraId="4471924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1A3C2B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F4D97C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73BC25B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2B0127A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1668EC2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4C340AD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4C91C98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7B4D25F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0550267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43AB22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07D6DD0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4000.0</w:t>
            </w:r>
          </w:p>
        </w:tc>
        <w:tc>
          <w:tcPr>
            <w:tcW w:w="1036" w:type="dxa"/>
            <w:vAlign w:val="center"/>
          </w:tcPr>
          <w:p w14:paraId="6F8C7EC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479D97E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5D40D6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3E61DD7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2AAAE13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7" w:type="dxa"/>
            <w:vAlign w:val="center"/>
          </w:tcPr>
          <w:p w14:paraId="589D268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6879AF2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3469088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42AC195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2CC7A2E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1795D1D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00E2472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13F6D33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0DA8442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 xml:space="preserve"> LDLR is The Low-Density Lipoprotein (LDL) Receptor is a mosaic protein of 839 amino acids (after removal of 21-amino acid signal peptide) that mediates the endocytosis of cholesterol-rich LDL. In humans, the LDL receptor protein is encoded by the LDLR gene. It belongs to the Low density lipoprotein receptor gene family. The low density lipoprotein receptor (LDLR) gene family consists of cell surface proteins involved in receptor-mediated endocytosis of specific ligands. Low density lipoprotein (LDL) is normally bound at the cell membrane and taken into the cell ending up in lysosomes where the protein is degraded and the cholesterol is made available for repression of microsomal enzyme 3-hydroxy-3-methylglutaryl coenzyme A (HMG CoA) reductase, the rate-limiting step in cholesterol synthesis. At the same time, a reciprocal stimulation of cholesterol ester synthesis takes place. </w:t>
      </w:r>
    </w:p>
    <w:p w14:paraId="2AD740F9">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3BDBB80C">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4A2298B3">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3A9E91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6C78AB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0B791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3BDFE0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7901C3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064E91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02A72CCA">
      <w:pPr>
        <w:rPr>
          <w:rFonts w:hint="default" w:ascii="Times New Roman" w:hAnsi="Times New Roman" w:cs="Times New Roman"/>
          <w:b/>
          <w:bCs/>
          <w:sz w:val="28"/>
          <w:szCs w:val="28"/>
        </w:rPr>
      </w:pPr>
    </w:p>
    <w:p w14:paraId="0971B224">
      <w:pPr>
        <w:rPr>
          <w:rFonts w:hint="default" w:ascii="Times New Roman" w:hAnsi="Times New Roman" w:cs="Times New Roman"/>
          <w:b/>
          <w:bCs/>
          <w:sz w:val="28"/>
          <w:szCs w:val="28"/>
        </w:rPr>
      </w:pPr>
    </w:p>
    <w:p w14:paraId="33575A81">
      <w:pPr>
        <w:rPr>
          <w:rFonts w:hint="default" w:ascii="Times New Roman" w:hAnsi="Times New Roman" w:cs="Times New Roman"/>
          <w:b/>
          <w:bCs/>
          <w:sz w:val="28"/>
          <w:szCs w:val="28"/>
        </w:rPr>
      </w:pPr>
    </w:p>
    <w:p w14:paraId="49D524E3">
      <w:pPr>
        <w:rPr>
          <w:rFonts w:hint="default" w:ascii="Times New Roman" w:hAnsi="Times New Roman" w:cs="Times New Roman"/>
          <w:b/>
          <w:bCs/>
          <w:sz w:val="28"/>
          <w:szCs w:val="28"/>
        </w:rPr>
      </w:pPr>
    </w:p>
    <w:p w14:paraId="16E12435">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6B496C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046D5957">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BF4278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5C39C4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0F79CAD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3D4259E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6BCA9C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0276EE0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7FB06F9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702E5A9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5ABC6D2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2220D8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F20188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6C76865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64B1FC8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38EA43F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45A3E8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78883A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0AC7521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558CE5A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002908C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3B7063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66F1C8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36C798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33578B3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A37436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B6B92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7CDF81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08453C3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0A47EBA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65C25E6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DD558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EBDD82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5C50113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0021761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2F6E5CE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06E02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EDA373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2A3ED34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779F777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5283024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C63E0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78CA16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2B77D40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E6FB22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3873AEB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1478F1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28BDA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2317F2F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95D8F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3AB466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B9A49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C095FD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42F4344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57418E5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61EF659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179FA7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56091A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632E857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03FFECE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700F460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70F087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E1BB53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1EDEC84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5F00121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43816EA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21D06E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6CECBA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4985A9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3B01BF5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49A84C0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33B2F9A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7726A3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DAC74F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054AAD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8671D0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5874A3E0">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3350ADED">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3D56980E">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32E04DE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40741F57">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5E633EC5">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38E6B6EE">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297675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4A6F0C3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3A44204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22D2745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6EA7F7B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478277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1686CF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31BE3E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2E38E0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4F2D9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7007A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3FF618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46E450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12C99DB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17C2B8C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17811A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63FCCF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1F0373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379D94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69FB32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1B3218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218278C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1FAAE5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2F5DD50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778E8F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18D618B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72FFF73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680A5F9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18E0B8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5D689F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0B1F57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4743CE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172FEA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61B812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30002B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3B4023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58127B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615029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4BB0DB1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F9A60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55F5FC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6E6D4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41BFB0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05CB9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0CD41B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45F01D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0F4A69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14BBAC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60C865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125988F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075CD66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3793410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3AC760A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655EF6A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0919580B">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6A65ED0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28E5510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51B6C1F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64C488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0E7301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0064F5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16008B4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636DBD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A39FBF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1244274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492B7A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8AD8FA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2738A00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208A4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D1886C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40E91DF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65BFB2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6FE7ED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04C8C8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01A3EA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0FA7E2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30CD79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3EC4781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65B4B5C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3A1D9F7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02769D3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074C1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787C8E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89655F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44616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5541E9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10FF573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DC37C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7C4466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11AA9C0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93FE9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3135F2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3781D33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90177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42B8E5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0CBC466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2E87F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19086E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0ED109E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DFBCC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46F9E5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64C8E89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6A587E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25E6FE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D2462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02DDAE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F01F6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BAED3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28F03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33F6BD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4DD1AC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AD230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538B3D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3143F9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0BB5C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2302AF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3AB810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2B4E8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621D76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59F551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38B2C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7F4092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5CAC0A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492CA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5F4999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69ADF6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280AB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217180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3394DF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78C1A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5CB94B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000F0C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141E7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7DBCE7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1C27D4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BDD80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606C04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4FFF97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8ABA3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7BAF54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49A6D5D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B2675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4B851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98F48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74132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98E72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389C03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66E2E4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488F920">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786753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3FE56B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1C63AA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40F0A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5F9A8C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23B146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FEEAF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472B49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72895C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27D71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304C97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5E675DF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CCEA8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E45A5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A12AA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F0AB3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EBEF3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5B4B58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7EAAD8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41283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753885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2D42F2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F8F93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404714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478772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518A1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612892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68C6A8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A2AE6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6FAAD6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01C1C9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93420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066BA9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538DBA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7FC67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3A6866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62DD99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0A11A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337C1C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03D01C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FDC1A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1E8DFB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3EA906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B6550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5CE1BB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3F08A3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32CC1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05F8F3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7F14BA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553A7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0E80BD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47504E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D02C5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7A3439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35586A5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1F5F6FD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6AFCB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5097D6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4C906D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67F6DA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FCB36CA">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1A5769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18EC11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3ABD8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44C96D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447F45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F6C21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0B09AD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24DA6B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A749E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76B9AB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2AE7DA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A77EE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7F4594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464BB1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8643B6D">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6F0AAD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2618E1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3092E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7DB891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14A118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90C9B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0B0A95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7F1DAF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A68F6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53F714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1AD94F9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513A8F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48A202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12C1C1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66F6E8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3B1646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24880E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082665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48037C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5992B6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4C6FC9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709BA0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040B85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4DAB48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166A54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2C273F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49E459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6689BC">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1E99083">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31E99083">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2E6A50">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28EB4B0E">
    <w:pPr>
      <w:pStyle w:val="6"/>
      <w:jc w:val="both"/>
    </w:pPr>
  </w:p>
  <w:p w14:paraId="64D97140">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51497E">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DFD523">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8F2710F"/>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28</Pages>
  <Words>7509</Words>
  <Characters>11697</Characters>
  <Lines>251</Lines>
  <Paragraphs>70</Paragraphs>
  <TotalTime>0</TotalTime>
  <ScaleCrop>false</ScaleCrop>
  <LinksUpToDate>false</LinksUpToDate>
  <CharactersWithSpaces>12401</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2026-06-22T06:24:15Z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