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7EEA6">
      <w:pPr>
        <w:pStyle w:val="2"/>
        <w:bidi w:val="0"/>
        <w:jc w:val="center"/>
        <w:rPr>
          <w:rFonts w:hint="default" w:ascii="Times New Roman" w:hAnsi="Times New Roman" w:cs="Times New Roman"/>
          <w:b/>
          <w:bCs w:val="0"/>
          <w:sz w:val="36"/>
          <w:szCs w:val="36"/>
        </w:rPr>
      </w:pPr>
      <w:r>
        <w:rPr>
          <w:rFonts w:hint="eastAsia"/>
          <w:b/>
          <w:bCs/>
          <w:sz w:val="36"/>
          <w:szCs w:val="36"/>
        </w:rPr>
        <w:t>Rat TFF1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0CD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F605F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53800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EE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7E2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FDD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018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482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419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3DFD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ADD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60D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FE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F7AD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D2F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9AE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B92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643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3D6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13DB3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DDCE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B79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D0D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143B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6D14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1AA6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CB2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BC7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FF1（三叶因子1），也称为pS2，是一种由TFF1基因编码的蛋白质。三叶家族成员的特征在于具有三叶基序的至少一个副本，该三叶基序是一个包含三个保守二硫化物的40个氨基酸结构域。它们是胃肠粘膜中表达的稳定分泌蛋白。它们的功能尚未明确，但它们可以保护粘膜免受损伤，稳定粘液层，并影响上皮的愈合。研究发现，正常人尿液中的TFF1抑制草酸钙晶体的生长。尿TFF1显示出与肾钙素相似的抑制效力，并且抑制作用是剂量依赖性的，并且被TFF1抗血清抑制，尤其是被指向TFF1 C末端的抗血清抑制。</w:t>
      </w:r>
    </w:p>
    <w:p w14:paraId="0AE53315">
      <w:pPr>
        <w:ind w:firstLine="441" w:firstLineChars="0"/>
        <w:rPr>
          <w:rFonts w:hint="default" w:ascii="Times New Roman" w:hAnsi="Times New Roman" w:cs="Times New Roman"/>
        </w:rPr>
      </w:pPr>
    </w:p>
    <w:p w14:paraId="38B55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69E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034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CCAF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1703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425C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6D25A5">
      <w:pPr>
        <w:rPr>
          <w:rFonts w:hint="default" w:ascii="Times New Roman" w:hAnsi="Times New Roman" w:cs="Times New Roman"/>
        </w:rPr>
      </w:pPr>
      <w:r>
        <w:rPr>
          <w:rFonts w:hint="default" w:ascii="Times New Roman" w:hAnsi="Times New Roman" w:cs="Times New Roman"/>
        </w:rPr>
        <w:br w:type="page"/>
      </w:r>
    </w:p>
    <w:p w14:paraId="27040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E45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8F59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E1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39A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05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51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CF6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ECA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D2E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539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AA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4E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563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F12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459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7B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AC6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6A4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121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A3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45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9E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F6C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23F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3CA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30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D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2A8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C91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047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532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8F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076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DBA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308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3B4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2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6F0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0271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481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837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1A1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D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175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EE89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8C6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4C6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E88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3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A01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22A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D86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C1D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A17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F9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A1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3BF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D41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BC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DF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76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C6F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D04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C1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B7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48DB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636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37A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CD4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1C6C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12F2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F0BA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9EB4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273E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964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06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C3AE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55C8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D767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F0F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C94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036B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E463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69D5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A535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68E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68EA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80D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A184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9A46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132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31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E0A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D36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DB5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3A2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0E3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FFF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2586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38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43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949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491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E6F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232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FAA4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D54C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0A37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564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A34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1D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56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53C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342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24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E82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61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BA8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CD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544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70E8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F80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8D1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1FE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942E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EC15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11C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A148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2AA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1400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7279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2A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B9E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823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0BC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0018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C7E9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8E46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E8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A48B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C8D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3A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6B9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0B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E9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009E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295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E8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F4EE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081E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25A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B14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9E6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83C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BFC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37C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160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9E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0DA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3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D4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09A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FB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AA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F75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96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9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64F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68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C3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D17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2B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AB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0AD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68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F5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647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19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3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4AE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7B0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8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7E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B2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6B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19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568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7F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F5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B7F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43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C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75A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C8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D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467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C2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CC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70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7E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81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F4D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A3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AD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2F2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3E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FC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FCE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1C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AF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640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5A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6A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7AD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C9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65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C3F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5C2C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3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4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4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7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E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20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F4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C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67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96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3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1C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23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F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4C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36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7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8D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8895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2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0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1E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6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B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3F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5E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4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D3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3E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D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BE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A3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29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84D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C0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E8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69E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99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3B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E4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2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3A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AC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D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337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01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D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22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C6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6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13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53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3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968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0D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CD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F3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68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47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D28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993C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74FF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5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3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DF1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3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C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D7B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1E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9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5D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6D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78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4C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72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E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D9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CE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E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CD1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CE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2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62F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A1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63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E2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1B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0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C1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17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4D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73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B47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AF0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4B9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7BB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8CB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771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100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6B9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E0C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5C2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24B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385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6EF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EBA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990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A61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C9A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FB347F">
      <w:pPr>
        <w:rPr>
          <w:rFonts w:hint="default" w:ascii="Times New Roman" w:hAnsi="Times New Roman" w:cs="Times New Roman"/>
          <w:sz w:val="22"/>
          <w:szCs w:val="22"/>
        </w:rPr>
      </w:pPr>
    </w:p>
    <w:p w14:paraId="710A1C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700C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TFF1 Elisa Kit</w:t>
      </w:r>
    </w:p>
    <w:p w14:paraId="04CE0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EC86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5426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DC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C31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7E6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57D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E84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E77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18D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928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743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5C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210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3A7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8D6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A8D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0E9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A2B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1D0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1F1E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83C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130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E377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A54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808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A76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FB4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TFF1(Trefoil factor 1), also known as pS2, is a protein that in humans is encoded by the TFF1 gene. Members of the trefoil family are characterized by having at least one copy of the trefoil motif, a 40-amino acid domain that contains three conserved disulfides. They are stable secretory proteins expressed in gastrointestinal mucosa. Their functions are not defined, but they may protect the mucosa from insults, stabilize the mucus layer, and affect healing of the epithelium. It is found that TFF1 in normal human urine inhibited the growth of calcium oxalate crystals. Urinary TFF1 showed an inhibitory potency similar to that of nephrocalcin, and inhibition was dose dependent and inhibited by TFF1 antisera, particularly by antisera directed to the TFF1 C terminus. </w:t>
      </w:r>
    </w:p>
    <w:p w14:paraId="027D74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B813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EA50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DB6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42F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32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9D2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014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99C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476253">
      <w:pPr>
        <w:rPr>
          <w:rFonts w:hint="default" w:ascii="Times New Roman" w:hAnsi="Times New Roman" w:cs="Times New Roman"/>
          <w:b/>
          <w:bCs/>
          <w:sz w:val="28"/>
          <w:szCs w:val="28"/>
        </w:rPr>
      </w:pPr>
    </w:p>
    <w:p w14:paraId="0B653009">
      <w:pPr>
        <w:rPr>
          <w:rFonts w:hint="default" w:ascii="Times New Roman" w:hAnsi="Times New Roman" w:cs="Times New Roman"/>
          <w:b/>
          <w:bCs/>
          <w:sz w:val="28"/>
          <w:szCs w:val="28"/>
        </w:rPr>
      </w:pPr>
    </w:p>
    <w:p w14:paraId="5AF9ACE2">
      <w:pPr>
        <w:rPr>
          <w:rFonts w:hint="default" w:ascii="Times New Roman" w:hAnsi="Times New Roman" w:cs="Times New Roman"/>
          <w:b/>
          <w:bCs/>
          <w:sz w:val="28"/>
          <w:szCs w:val="28"/>
        </w:rPr>
      </w:pPr>
    </w:p>
    <w:p w14:paraId="1EE71B17">
      <w:pPr>
        <w:rPr>
          <w:rFonts w:hint="default" w:ascii="Times New Roman" w:hAnsi="Times New Roman" w:cs="Times New Roman"/>
          <w:b/>
          <w:bCs/>
          <w:sz w:val="28"/>
          <w:szCs w:val="28"/>
        </w:rPr>
      </w:pPr>
    </w:p>
    <w:p w14:paraId="0AA05B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F2A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03F8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45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18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815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991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F0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B99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1BD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2AC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A9B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58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7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7DB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7FD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28B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5D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2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2F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85C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305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B0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AD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59A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D87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51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B5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DEF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6B0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BB0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D49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9A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E3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865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A1C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0A1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E1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41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9EA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043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03E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1C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13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F0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7E9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603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F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AB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6FA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C9A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176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B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29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190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8E9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FCA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FD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1E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FD0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42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00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81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82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364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BDB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967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C9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15B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295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7DE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A8E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1C4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07C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BC0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CE0C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1498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60DD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6DEE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3AAB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34B2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E4BD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D7AD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B105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AFB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62FC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7DA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80D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3251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8B5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4F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94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4A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031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982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8E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76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E4D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259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E72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54F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3DB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F97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C66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227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6DC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AFF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D08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989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38C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328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4C3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B2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2C0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243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58C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670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114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71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DDF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71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77F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B8F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34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3F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768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43B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00F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B9E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98E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93E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986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0DE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DC1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AA2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10A5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CCC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914D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9B7B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2CE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075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23E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F2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85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D8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9A7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D3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8E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6A3A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F8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2F7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C29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B2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C79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9B4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9B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298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47D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130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658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ADE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F42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B6F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98F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A4A4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05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9C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975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6C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71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B3B6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4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570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0EC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D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F5D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8008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E9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59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ED4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0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32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0D10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0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BA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C15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C1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F46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A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C0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62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2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9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05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07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A4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07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35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487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29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30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25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95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1E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4F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6F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98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FAA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917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EC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F1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5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AD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6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AB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C1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0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E0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27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3E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80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55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A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10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456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B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53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E8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3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5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84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24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C75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37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81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0A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680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875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20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BE7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A8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6C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16F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837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ABB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4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70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8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F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6B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2C3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C9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4F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A5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54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F7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E3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07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62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F84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B4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E1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04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B0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D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334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D2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5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97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56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49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73A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32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2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48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7E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44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EE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11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C6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D1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BA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E3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AA3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54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8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F7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1A9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193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6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A3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80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F9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ADA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A8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C4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4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286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E3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16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19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B2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E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4B3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0F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DA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17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92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5A7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1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67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F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8A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8F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F3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FF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03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3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75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3EC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A9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89D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521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0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5A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FF5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58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5B6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F3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F7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5D4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F2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BCE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CE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DB4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F2D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91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DE6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5DE6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EE3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F9E393">
    <w:pPr>
      <w:pStyle w:val="6"/>
      <w:jc w:val="both"/>
    </w:pPr>
  </w:p>
  <w:p w14:paraId="78B2AC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CBF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F9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B7707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7445</Words>
  <Characters>11521</Characters>
  <Lines>251</Lines>
  <Paragraphs>70</Paragraphs>
  <TotalTime>0</TotalTime>
  <ScaleCrop>false</ScaleCrop>
  <LinksUpToDate>false</LinksUpToDate>
  <CharactersWithSpaces>12216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