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5264B">
      <w:pPr>
        <w:pStyle w:val="2"/>
        <w:bidi w:val="0"/>
        <w:jc w:val="center"/>
        <w:rPr>
          <w:rFonts w:hint="default" w:ascii="Times New Roman" w:hAnsi="Times New Roman" w:cs="Times New Roman"/>
          <w:b/>
          <w:bCs w:val="0"/>
          <w:sz w:val="36"/>
          <w:szCs w:val="36"/>
        </w:rPr>
      </w:pPr>
      <w:r>
        <w:rPr>
          <w:rFonts w:hint="eastAsia"/>
          <w:b/>
          <w:bCs/>
          <w:sz w:val="36"/>
          <w:szCs w:val="36"/>
        </w:rPr>
        <w:t>Rat TFF3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C22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1F70E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6649F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42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13C8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7DB6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5883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D851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85C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CD9A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EA6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B99F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6D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F2BF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E749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AF1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5E65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6026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09259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66E41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5E91EB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1277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A22D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2752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29E6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88D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2E8B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9AB4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三叶因子3是一种在人类中由TFF3基因编码的蛋白质。它被映射到21q22.3。三叶家族的成员可以与粘液蛋白相互作用，并对粘液粘度产生影响。它们还促进上皮细胞的迁移，与抗凋亡相关，诱导细胞散射，触发趋化性，并参与免疫反应。该基因是柱状上皮的标记，在多种组织中表达，包括肠和结肠的杯状细胞。已经发现，与正常子宫内膜活检相比，TFF3是19例低分化子宫内膜样癌（G3 EEC）中最高度上调的基因。</w:t>
      </w:r>
    </w:p>
    <w:p w14:paraId="1B8B0482">
      <w:pPr>
        <w:ind w:firstLine="441" w:firstLineChars="0"/>
        <w:rPr>
          <w:rFonts w:hint="default" w:ascii="Times New Roman" w:hAnsi="Times New Roman" w:cs="Times New Roman"/>
        </w:rPr>
      </w:pPr>
    </w:p>
    <w:p w14:paraId="774A4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ABD1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504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61B3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A0DF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9965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D9DC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2A3A13">
      <w:pPr>
        <w:rPr>
          <w:rFonts w:hint="default" w:ascii="Times New Roman" w:hAnsi="Times New Roman" w:cs="Times New Roman"/>
        </w:rPr>
      </w:pPr>
      <w:r>
        <w:rPr>
          <w:rFonts w:hint="default" w:ascii="Times New Roman" w:hAnsi="Times New Roman" w:cs="Times New Roman"/>
        </w:rPr>
        <w:br w:type="page"/>
      </w:r>
    </w:p>
    <w:p w14:paraId="1F06D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8CE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BFD5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26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981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9A2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07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DFA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032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533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52D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4D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789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78B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009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EF3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8F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AD0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A11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CC6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3C1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28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78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007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164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448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AD4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5C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A03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2EA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50E6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DD8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57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888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787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1DA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979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D4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4B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9B15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D0F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07E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D93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01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6787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B807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56E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552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B0C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DB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3F6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309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460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495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843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60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327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CD1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52D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376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8D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3B5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17A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EAE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574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43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EA26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514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749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E51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509B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B8A0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9370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0E78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FA15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989B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D27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000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7276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08E4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6933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F008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33DE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2937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C5CC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5EB1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6D12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2AB6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7EF3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5EE0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24DB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00E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6E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83D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295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345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0D7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879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B5C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BC33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256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89D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B3F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88B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227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915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934D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926D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629D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CB1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7CC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B6E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7CA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CDE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E11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9F3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99B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83C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24A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DC1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D523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CBA3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1A57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07FD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F100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18F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96C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C0E6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10CA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30F6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DF5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322F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A6B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6204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C2C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465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ADD7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1A83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3957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9D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92E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B36C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49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F4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D160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EA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E218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5F48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C8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A7FB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F60C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279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2D9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4FB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70C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DA6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756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4E1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24F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714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F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C4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9E0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52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B6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B66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C4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E2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AAA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04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A1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426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81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3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F77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EE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B0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D9A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33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8C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ED7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96F7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B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B7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4FC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3B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67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4D8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5DA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20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440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FB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7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7F8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C7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77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2A7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7E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BB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B0B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9B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1B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743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1F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8C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A4B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BD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6E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D8D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F7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3E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51C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07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B7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8E2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5C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E5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008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C3AD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E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49B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2C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FE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E4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4CB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4E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175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09A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B2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50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1D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CB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4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0A9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E7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C5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B6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9459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1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2F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1B3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06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27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19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13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D5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3A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ED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E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984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EC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E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6BB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72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3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EB1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B1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7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676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59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3F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502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A5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5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BE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B3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A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0BD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24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5C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16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64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24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8FF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F0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D6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F9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FD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5C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F17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53E9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81DB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0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0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B85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87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7F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D65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32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E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477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38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4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9B5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E9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C0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36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11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1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010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BF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4D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D12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4FB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00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FE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76A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95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1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4A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13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EF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A2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E6EF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B982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06A6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BB5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BFD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98A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31D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124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964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474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8A9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7F8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FA5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043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FD4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6F9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CBF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EA279E">
      <w:pPr>
        <w:rPr>
          <w:rFonts w:hint="default" w:ascii="Times New Roman" w:hAnsi="Times New Roman" w:cs="Times New Roman"/>
          <w:sz w:val="22"/>
          <w:szCs w:val="22"/>
        </w:rPr>
      </w:pPr>
    </w:p>
    <w:p w14:paraId="507760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1698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TFF3 Elisa Kit</w:t>
      </w:r>
    </w:p>
    <w:p w14:paraId="5C6512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D5BE3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6B8CF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69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75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C89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C03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3E1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2E9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258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294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B3A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E5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0D8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5A9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FDA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BBDC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8521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7A92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99B4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1208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2940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D7E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DCA6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6E40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A157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3CB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CEA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Trefoil factor 3 is a protein that in humans is encoded by the TFF3 gene. It is mapped to 21q22.3. Members of the trefoil family can interact with mucins and have an influence on mucus viscosity. They also promote migration of epithelial cells, are linked to antiapoptosis, induce cell scattering, trigger chemotaxis, and participate in immune responses. This gene is a marker of columnar epithelium and is expressed in a variety of tissues including goblet cells of the intestines and colon. It has been found that TFF3 is the most highly upregulated gene in 19 poorly differentiated endometrioid endometrial carcinomas (G3-EECs) compared with normal endometrium biopsies.</w:t>
      </w:r>
    </w:p>
    <w:p w14:paraId="09A582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61B5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B643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1FC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FFC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89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14B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FD2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492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2F02BA">
      <w:pPr>
        <w:rPr>
          <w:rFonts w:hint="default" w:ascii="Times New Roman" w:hAnsi="Times New Roman" w:cs="Times New Roman"/>
          <w:b/>
          <w:bCs/>
          <w:sz w:val="28"/>
          <w:szCs w:val="28"/>
        </w:rPr>
      </w:pPr>
    </w:p>
    <w:p w14:paraId="06C0643A">
      <w:pPr>
        <w:rPr>
          <w:rFonts w:hint="default" w:ascii="Times New Roman" w:hAnsi="Times New Roman" w:cs="Times New Roman"/>
          <w:b/>
          <w:bCs/>
          <w:sz w:val="28"/>
          <w:szCs w:val="28"/>
        </w:rPr>
      </w:pPr>
    </w:p>
    <w:p w14:paraId="353B49A1">
      <w:pPr>
        <w:rPr>
          <w:rFonts w:hint="default" w:ascii="Times New Roman" w:hAnsi="Times New Roman" w:cs="Times New Roman"/>
          <w:b/>
          <w:bCs/>
          <w:sz w:val="28"/>
          <w:szCs w:val="28"/>
        </w:rPr>
      </w:pPr>
    </w:p>
    <w:p w14:paraId="4B9299FF">
      <w:pPr>
        <w:rPr>
          <w:rFonts w:hint="default" w:ascii="Times New Roman" w:hAnsi="Times New Roman" w:cs="Times New Roman"/>
          <w:b/>
          <w:bCs/>
          <w:sz w:val="28"/>
          <w:szCs w:val="28"/>
        </w:rPr>
      </w:pPr>
    </w:p>
    <w:p w14:paraId="22C785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9CC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31FC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920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80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E407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E8F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AA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DD5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538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FFB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F41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FF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F8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1D5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2CB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D65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28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E8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D6A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65D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0FE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55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13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913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4CA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D0E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3B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83A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5129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B7C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785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52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62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57B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F6C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847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D7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119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17C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9370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6A3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7D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159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AD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2B9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6D8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B0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12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FC5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1BA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C66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DA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6F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18C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EDB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F2C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05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7B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0FC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7E9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FFF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8A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E5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A2D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C80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D9B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E23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7E0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14F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9B3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1264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02D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DCC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BF2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F73E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1C58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3AFB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7F6A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7533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1BEC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3859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FD13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4A62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95E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E915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B339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D52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487D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63D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721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0EB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1B2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8E9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694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A5C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911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390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209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D0F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ED2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750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082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8FD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AD8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66F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B75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727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EEB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F8D4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FB10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0FA8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B36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C8B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6AF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908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5F6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CA2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34B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498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4E7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3DC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7AD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3F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920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6DA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D33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CD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EE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ADB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A6F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A2F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CCA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A777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456E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63A4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95B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EBD6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D95E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69C2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ABF3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D564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8BE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EC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BA5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C4E2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5F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E8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8BCE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D0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95D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4A51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F2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08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C0F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00A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D6D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EA5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7B5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2FB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54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3E8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C6D3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DA5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93D6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76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467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08F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0DC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DB3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D9A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89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FFD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9E11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8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7BC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1788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2F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CEB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D4E5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5F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C1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D658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AE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2C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BAB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1BF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CE8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B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11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C67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8D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C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5E1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00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237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8E0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4C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7C0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51D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8F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E3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43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D4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AF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D69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60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92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F5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2B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BE9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63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16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376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82F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C6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11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BC1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8E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CAE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E7B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CE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2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3F6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03F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C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14E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BC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D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99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06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3A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9CC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A9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720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B1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16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E35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8D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35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22B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A4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244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81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DCA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2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64E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6E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F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2F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DA9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E7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F9C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D8D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1B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B1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B8C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0A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A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85A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05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9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9DB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DB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D3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56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5F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FB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CCE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2F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01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83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A0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B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49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1A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BD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B43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C3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A5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BB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79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65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60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C0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45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5C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2FA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23F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B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3E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F3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9E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46B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F3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E03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8C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323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B7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09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E4D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C6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64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55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7C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E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701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9B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607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92A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F9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DE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F8E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9E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E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954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DE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59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EAF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697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5D6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973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949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A73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512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E9A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1C5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5D3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5CF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136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2D2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08D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185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45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6BF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8EE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A84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9F9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09F9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DC4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156306">
    <w:pPr>
      <w:pStyle w:val="6"/>
      <w:jc w:val="both"/>
    </w:pPr>
  </w:p>
  <w:p w14:paraId="6F6E73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BB27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FC5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5FE44D46"/>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7545</Words>
  <Characters>12215</Characters>
  <Lines>251</Lines>
  <Paragraphs>70</Paragraphs>
  <TotalTime>0</TotalTime>
  <ScaleCrop>false</ScaleCrop>
  <LinksUpToDate>false</LinksUpToDate>
  <CharactersWithSpaces>13047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2026-06-24T05:34:46Z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