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C9EBDF">
      <w:pPr>
        <w:pStyle w:val="2"/>
        <w:bidi w:val="0"/>
        <w:jc w:val="center"/>
        <w:rPr>
          <w:rFonts w:hint="default" w:ascii="Times New Roman" w:hAnsi="Times New Roman" w:cs="Times New Roman"/>
          <w:b/>
          <w:bCs w:val="0"/>
          <w:sz w:val="36"/>
          <w:szCs w:val="36"/>
        </w:rPr>
      </w:pPr>
      <w:r>
        <w:rPr>
          <w:rFonts w:hint="eastAsia"/>
          <w:b/>
          <w:bCs/>
          <w:sz w:val="36"/>
          <w:szCs w:val="36"/>
        </w:rPr>
        <w:t>Rat calcitonin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D2E5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6FEBF2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045E6BB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05CC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2355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904EA1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B494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A7DAE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9F92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BEDB6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F669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A145EC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51A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7A1AA3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A9A099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E9878B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359D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6EB91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9514F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777750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70C84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D95B25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076EB4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EAD2C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4EF698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CD2D92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709EC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4A8D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降钙素（calcitonin，CT）是由甲状腺滤泡旁细胞（C细胞）分泌的一种多肽激素。降钙素的主要生理功能是：抑制破骨细胞的生成，增强成骨过程；使骨组织释放的钙盐减少，促进骨盐沉积；增加尿磷，降低血钙和血磷。降钙素还作用于肾脏，抑制肾小管对钙、磷、氯、钠的重吸收。降钙素的合成和和分泌受血钙浓度的影响，血钙浓度升高时，降钙素的分泌也随之增加。降钙素是用于诊断和监测甲状腺髓质癌的特异且敏感的肿瘤标志物。</w:t>
      </w:r>
    </w:p>
    <w:p w14:paraId="12206ECD">
      <w:pPr>
        <w:ind w:firstLine="441" w:firstLineChars="0"/>
        <w:rPr>
          <w:rFonts w:hint="default" w:ascii="Times New Roman" w:hAnsi="Times New Roman" w:cs="Times New Roman"/>
        </w:rPr>
      </w:pPr>
    </w:p>
    <w:p w14:paraId="555AA3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EEC4F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3F580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553063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356C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1FF192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196C15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C7F3FE">
      <w:pPr>
        <w:rPr>
          <w:rFonts w:hint="default" w:ascii="Times New Roman" w:hAnsi="Times New Roman" w:cs="Times New Roman"/>
        </w:rPr>
      </w:pPr>
      <w:r>
        <w:rPr>
          <w:rFonts w:hint="default" w:ascii="Times New Roman" w:hAnsi="Times New Roman" w:cs="Times New Roman"/>
        </w:rPr>
        <w:br w:type="page"/>
      </w:r>
    </w:p>
    <w:p w14:paraId="73858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F536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AF816D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7EFF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531F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84A2B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D61A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3F35B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6EED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E35F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D7B16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488F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1176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FED7E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598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4A0D8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54CE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57CE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4786B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8183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9734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4B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E070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CD253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FFB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4DF6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7F8A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56BC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3996E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5C4B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25D8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4CCD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EE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BBC5F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DA6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D8294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47FC8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4AB8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EE750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1D21C6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A315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232ED5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7CBDA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E86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FF47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4CC172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37C4B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F8E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1BB36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908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0887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ED1E6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1F093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FCA0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4202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CDF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50B3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FDCF4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AA396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D7F4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2740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DA9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E61A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D105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B8C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ECE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C5AC80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C632E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E426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0977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07C25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428EB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64DF5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7FF621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951064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F0919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1D6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D37A0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7459A3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3802B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9644C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4C7A3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8167F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C3FA9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79FF47B">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9139D2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F89EA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28E34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06079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63A037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AA7BB1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8AE2A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C6A1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FA8E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09967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5F138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3FE7D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8936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9EE3A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D33B79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C2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63DB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EAAD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D060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66A3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1ED8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4853B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D272B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7D26F1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8917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CCD0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F0FC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12BC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96065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F2E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4AEC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B774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33D2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25BF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8C2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6FC79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19387F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48CEC4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13F3EF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76C21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595E9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45D80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1368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CA8AA6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341F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46645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9B19B6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C1D61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DD91BD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2E3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E9EB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CC481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225632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D46DA1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02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7160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4C6A63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E7C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057E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BE3FB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3C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68064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30C1BD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A53C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DAA9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29BBF7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33F58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B1065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A152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80AAE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3EFEF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37752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3E3DE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C8D2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1109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DEFD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3BC6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709B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755C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6AC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69EE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E13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CA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E06E0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7CF6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3A7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46FA2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8B67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7B6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01D5B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E13D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EE2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7BC1A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FC9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CBA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AD834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A123E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96E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3BF3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0F4F7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BA27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131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93B1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2151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589E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BD7B4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6302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7605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4BDC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8D6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1EFC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8D43A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DC05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B9E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93F6E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E71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FA7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B081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5A0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5A8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BC334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C45A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CEF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5A1C0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9884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735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A4438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4186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3932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0DF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4B4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859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B2E4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C1CA35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D81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EDE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A6974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721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86E3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44A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1D8B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550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F402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683D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539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923E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014C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939C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3BE6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FAB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E0F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8070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9326C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A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C0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409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D0E2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588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FD73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20F6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AC3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F6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EBA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D7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7C58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DA91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45DB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BE92D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F5E1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A1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73B96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7CC5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CC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9EF3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F03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2C2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E0A30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BC62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C1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D0EC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20A6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D92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890A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944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1B9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8CD3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E185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4A4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1EE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AF3D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EA4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BF2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E545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4A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ED9CC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9707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17899B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FA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59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7F83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F7E2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3E6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58A2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766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33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0A73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117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095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39F9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6D6A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561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BD366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3B6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4E9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89A2A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18DD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7FA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044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AAA9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C79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401E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9699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AB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FA6D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228A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8299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51D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76897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A0223E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9C64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802AE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9CACC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759B1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7D5C83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202AF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CE228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6112A9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B7B88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DD62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A5CB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954CE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052C44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DC01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5844B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C0E6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8DD69C">
      <w:pPr>
        <w:rPr>
          <w:rFonts w:hint="default" w:ascii="Times New Roman" w:hAnsi="Times New Roman" w:cs="Times New Roman"/>
          <w:sz w:val="22"/>
          <w:szCs w:val="22"/>
        </w:rPr>
      </w:pPr>
    </w:p>
    <w:p w14:paraId="0D8AE2EC">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9CC0B0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calcitonin Elisa Kit</w:t>
      </w:r>
    </w:p>
    <w:p w14:paraId="0A6717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FB35F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EFFC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48D7F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41A0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E758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6C5B2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CCF6E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2F1E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A3B29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7836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8D7B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DD25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0131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187F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BC302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B2CE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72024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A3EB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7AD12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4FB1DB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421B00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21962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27BE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3AFF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3E0E2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E670EB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E96E3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Calcitonin (CT) is a polypeptide hormone secreted by thyroid parafollicular cells (C cells). The main physiological functions of calcitonin are: inhibiting the formation of osteoclasts and enhancing the process of osteogenesis; Reduce the calcium salt released by bone tissue and promote bone salt deposition; Increase urinary phosphorus and reduce blood calcium and blood phosphorus. Calcitonin also acts on the kidney and inhibits the reabsorption of calcium, phosphorus, chlorine and sodium by renal tubules. The synthesis and secretion of calcitonin are affected by blood calcium concentration. When the blood calcium concentration increases, the secretion of calcitonin also increases. Calcitonin is a specific and sensitive tumor marker for the diagnosis and monitoring of medullary thyroid carcinoma. </w:t>
      </w:r>
    </w:p>
    <w:p w14:paraId="216EBE1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980EA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69AE73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FEDB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2FF5C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CAB3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06FF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EF7D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B6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AB1074A">
      <w:pPr>
        <w:rPr>
          <w:rFonts w:hint="default" w:ascii="Times New Roman" w:hAnsi="Times New Roman" w:cs="Times New Roman"/>
          <w:b/>
          <w:bCs/>
          <w:sz w:val="28"/>
          <w:szCs w:val="28"/>
        </w:rPr>
      </w:pPr>
    </w:p>
    <w:p w14:paraId="4EEB7B8E">
      <w:pPr>
        <w:rPr>
          <w:rFonts w:hint="default" w:ascii="Times New Roman" w:hAnsi="Times New Roman" w:cs="Times New Roman"/>
          <w:b/>
          <w:bCs/>
          <w:sz w:val="28"/>
          <w:szCs w:val="28"/>
        </w:rPr>
      </w:pPr>
    </w:p>
    <w:p w14:paraId="7557F78B">
      <w:pPr>
        <w:rPr>
          <w:rFonts w:hint="default" w:ascii="Times New Roman" w:hAnsi="Times New Roman" w:cs="Times New Roman"/>
          <w:b/>
          <w:bCs/>
          <w:sz w:val="28"/>
          <w:szCs w:val="28"/>
        </w:rPr>
      </w:pPr>
    </w:p>
    <w:p w14:paraId="55CB9F77">
      <w:pPr>
        <w:rPr>
          <w:rFonts w:hint="default" w:ascii="Times New Roman" w:hAnsi="Times New Roman" w:cs="Times New Roman"/>
          <w:b/>
          <w:bCs/>
          <w:sz w:val="28"/>
          <w:szCs w:val="28"/>
        </w:rPr>
      </w:pPr>
    </w:p>
    <w:p w14:paraId="5A5E8F4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12610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B101C8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EA51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F01B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C0BAD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888C1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A87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6CC8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FA3F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E373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70DC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141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ACA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5D3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23B51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172D1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5B30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38CC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F9A2B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D8CE0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1C6A3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6BBB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79DF5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7870C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DA36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CBA7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A5D8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15A4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1E7B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FDEDC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8529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B69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790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51C0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E110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F9844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F7FB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1014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B2D5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E556A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20614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96D5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A6E6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DC952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83F6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1B07E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365B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323C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E1D7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5E21D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378B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42B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722E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654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20176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9DD57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DA95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6E4A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FB68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A026C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E9AA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396C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B26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1C5FD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AFC89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F2B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7624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BEB8A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D8E0B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D4C98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8806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A36BD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B4F5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5828B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33B86D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E7EFC8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32EC1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39C4AE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ECA1EE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B6205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0681F1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CD996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393FB2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7FBBB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53676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80A35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AB6C4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71C20E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5FA1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5805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CEEE3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F0F9D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B18A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1605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082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40B6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42EA9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73F61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36C8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FD872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E95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F6E0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4A7CD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A0FBF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71B4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3B4F6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C90CE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4A4F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41C1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BE049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98E3F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99F3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79DB6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0047D0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79A8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9B90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345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9AF5B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7563C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D5648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E16B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37682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3585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209BB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D126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6E6B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FDF1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144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723EB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8AB2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D74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14029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D38C1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C21C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8BEAF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57B31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1BAEB6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197707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98D48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CB35D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ECC8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CD93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81A6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1FC8B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27A045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C026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2B7B4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16E34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70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D56A6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2613E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4CB3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FB148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6CEEC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F782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126E2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FB3DD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1275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4FBB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21EB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D49C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E5664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69E56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EC6B8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4DC8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F5A6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9D4B5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08E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BB0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06820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5D7B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67E8A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F9B275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342A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8483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E4917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CC05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3241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22A86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557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FE8F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E8B9A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4F5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87D7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1089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8E54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399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875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7557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81D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8A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46E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A6ED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9266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1C1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2069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26B8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881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C0E6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A6D6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B5D2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F486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4B03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03C7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2DDD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8E61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2C3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7694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6FF12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C48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2057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D6A2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972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3D71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6DE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8D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5E57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83D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31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84DD5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1010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F626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F3062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F4AE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18C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76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E38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05AF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7FA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C5B4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1EFE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650F7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6DF0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5AA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661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2F2B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E043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0642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0EA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B2C3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4A1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D5208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78ED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7F7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B51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DA08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4DD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E41E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842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2DCA2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77A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D742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1145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4945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099D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8E6AF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D44E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E97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72E5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F19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FB25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7CB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E15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F8E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472D0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D0F5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136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766B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0F4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0C0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C343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14A2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57EE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6E31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B3BD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63E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913A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00528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EBC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CEA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906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4C7F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0BC9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8E42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26D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3C51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FE74C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5D4EE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06C4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B833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42502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535B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BBE0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E93E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158D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19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6E916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813A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DE2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EF93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B750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B34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C85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C3A6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6CD8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45C1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9369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D5805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AD9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37E3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29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E854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06A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EA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ACF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5ADC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C37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6BD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8D493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F552D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BA035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F164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6FF6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486F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436C9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D9A22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957F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0D12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0DD0A0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664FE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845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2649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A8B6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A8A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38A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9DC0C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1AF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C1AFC0">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273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D885C10">
    <w:pPr>
      <w:pStyle w:val="6"/>
      <w:jc w:val="both"/>
    </w:pPr>
  </w:p>
  <w:p w14:paraId="72E0F4C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5EBD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029B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59E6E70"/>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7208</Words>
  <Characters>10519</Characters>
  <Lines>251</Lines>
  <Paragraphs>70</Paragraphs>
  <TotalTime>0</TotalTime>
  <ScaleCrop>false</ScaleCrop>
  <LinksUpToDate>false</LinksUpToDate>
  <CharactersWithSpaces>11032</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2026-06-24T05:52:02Z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