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56B1C">
      <w:pPr>
        <w:pStyle w:val="2"/>
        <w:bidi w:val="0"/>
        <w:jc w:val="center"/>
        <w:rPr>
          <w:rFonts w:hint="default" w:ascii="Times New Roman" w:hAnsi="Times New Roman" w:cs="Times New Roman"/>
          <w:b/>
          <w:bCs w:val="0"/>
          <w:sz w:val="36"/>
          <w:szCs w:val="36"/>
        </w:rPr>
      </w:pPr>
      <w:r>
        <w:rPr>
          <w:rFonts w:hint="eastAsia"/>
          <w:b/>
          <w:bCs/>
          <w:sz w:val="36"/>
          <w:szCs w:val="36"/>
        </w:rPr>
        <w:t>Rat HIF-1 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8BFB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AAC81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224AA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1C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D0AE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D2EE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869A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5337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27F6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5594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A812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AA5F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F5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3101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523BA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E2FAF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C4F17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92E56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E0A51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3AD1C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D526B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C7EC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5672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6B7C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C586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391C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FB75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6E2C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HIF-1 alpha是HIF-1蛋白亚基，由HIF1A基因编码。 HIF-1 alpha是细胞在缺氧条件下生存能力的重要转录调节因子。 HIF-1 alpha在血管形成中起重要作用，其失调与癌症和缺血性疾病病理学有关。</w:t>
      </w:r>
    </w:p>
    <w:p w14:paraId="30A22963">
      <w:pPr>
        <w:ind w:firstLine="441" w:firstLineChars="0"/>
        <w:rPr>
          <w:rFonts w:hint="default" w:ascii="Times New Roman" w:hAnsi="Times New Roman" w:cs="Times New Roman"/>
        </w:rPr>
      </w:pPr>
    </w:p>
    <w:p w14:paraId="670277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1D75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AFEA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6199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0906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5390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D5CE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ACF0E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974EAC">
      <w:pPr>
        <w:rPr>
          <w:rFonts w:hint="default" w:ascii="Times New Roman" w:hAnsi="Times New Roman" w:cs="Times New Roman"/>
        </w:rPr>
      </w:pPr>
      <w:r>
        <w:rPr>
          <w:rFonts w:hint="default" w:ascii="Times New Roman" w:hAnsi="Times New Roman" w:cs="Times New Roman"/>
        </w:rPr>
        <w:br w:type="page"/>
      </w:r>
    </w:p>
    <w:p w14:paraId="1EDE23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1DFB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D618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61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15F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9DE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45C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2A9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6AD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C36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E0A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08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67C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BFA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6BE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BB9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CFF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6F2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B11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CD5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CF1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AD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27D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D34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E99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A83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F5C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15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6072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21C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C98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4E2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D9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3969" w:type="dxa"/>
            <w:vAlign w:val="center"/>
          </w:tcPr>
          <w:p w14:paraId="1B580B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0B0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824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2E0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BA1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EF0C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FBDB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BB1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591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7FB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84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882F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005B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991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B11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3B4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7E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47E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B41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B22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B2A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7E4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65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969" w:type="dxa"/>
            <w:vAlign w:val="center"/>
          </w:tcPr>
          <w:p w14:paraId="699A3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DF6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769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F41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F5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B46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8EF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D08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180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BD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7077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A62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37E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926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F078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2534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8515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C759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D8F3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0752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CB04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33F8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FCFA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A4CB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5754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FBD6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D7DE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F001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51E7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442B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6F51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A7D7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B777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138B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A0DC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F9F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969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479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F44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245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A94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1FC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097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36B8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5B1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B75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789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BBF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B0D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384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F1EC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9607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BF3D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C0E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32A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23B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071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330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AE6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C44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818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300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B74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397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0E12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DD5B6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4860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D2B2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49DC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77BF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49C6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B2C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A3AC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0ED7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5DFD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23CD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63CF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510E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3C2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B52A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70CD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8883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DEF32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67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282C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3265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11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99D1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E1E7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77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9661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554E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C7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9C24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1553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EF6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645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E58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138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A9D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C71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83D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774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1E0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41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0F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4D7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55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A5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DA3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CB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EB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270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7F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F1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E3C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501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29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AD0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30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D4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5E7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9F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55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97D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7C66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0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6E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01E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3A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CB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D3D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BD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F9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821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9A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AB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DE0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40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F5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30B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C2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31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E93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59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D6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28B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36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00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1D3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8E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63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E2F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BB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29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0FD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F9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17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8F4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6D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4F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B66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D003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09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5BF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A5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86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3EF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091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ED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3F2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5BF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69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E5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184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1F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889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353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57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30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05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A515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8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63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0CD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D0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CA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14D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5F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5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E39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0F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A3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E56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AE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1B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67E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2E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97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8CE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8A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2C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29A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67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B8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BF7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E0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87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557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4D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17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3FD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96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0F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46B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44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6B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9C4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D5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B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FF8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16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8C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34F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C153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A62D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5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06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CDB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79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88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A55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0D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DF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82A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1C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D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F6D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0E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B5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C82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5D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58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F52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03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0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BBF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6D5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B6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5D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58C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11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6D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E32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1F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E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3FF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C042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CC5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3A7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FAB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4779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AFA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ADC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A909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DB3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C664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D13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3B4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731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D52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C65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84D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225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A5F3AE">
      <w:pPr>
        <w:rPr>
          <w:rFonts w:hint="default" w:ascii="Times New Roman" w:hAnsi="Times New Roman" w:cs="Times New Roman"/>
          <w:sz w:val="22"/>
          <w:szCs w:val="22"/>
        </w:rPr>
      </w:pPr>
    </w:p>
    <w:p w14:paraId="3B8EF5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7233C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HIF-1 alpha Elisa Kit</w:t>
      </w:r>
    </w:p>
    <w:p w14:paraId="55E1B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DD07C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8D950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75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C2F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225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3F9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482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E52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705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98C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8FC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13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7D6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351B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1B7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D602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C3A4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AAF9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6009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9AD8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9910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C4AF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859A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4519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2098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612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B368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HIF-1 is encoded by hif-a subunit. HIF-1 alpha is an important transcriptional regulator of cell viability under hypoxia. HIF-1 alpha plays an important role in angiogenesis, and its imbalance is related to the pathology of cancer and ischemic diseases.</w:t>
      </w:r>
    </w:p>
    <w:p w14:paraId="5616CA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E4A1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F1D2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E00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6A0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BCB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AF9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F72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28C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2B1A81">
      <w:pPr>
        <w:rPr>
          <w:rFonts w:hint="default" w:ascii="Times New Roman" w:hAnsi="Times New Roman" w:cs="Times New Roman"/>
          <w:b/>
          <w:bCs/>
          <w:sz w:val="28"/>
          <w:szCs w:val="28"/>
        </w:rPr>
      </w:pPr>
    </w:p>
    <w:p w14:paraId="79906E8B">
      <w:pPr>
        <w:rPr>
          <w:rFonts w:hint="default" w:ascii="Times New Roman" w:hAnsi="Times New Roman" w:cs="Times New Roman"/>
          <w:b/>
          <w:bCs/>
          <w:sz w:val="28"/>
          <w:szCs w:val="28"/>
        </w:rPr>
      </w:pPr>
    </w:p>
    <w:p w14:paraId="5AB6DFF3">
      <w:pPr>
        <w:rPr>
          <w:rFonts w:hint="default" w:ascii="Times New Roman" w:hAnsi="Times New Roman" w:cs="Times New Roman"/>
          <w:b/>
          <w:bCs/>
          <w:sz w:val="28"/>
          <w:szCs w:val="28"/>
        </w:rPr>
      </w:pPr>
    </w:p>
    <w:p w14:paraId="45888A7F">
      <w:pPr>
        <w:rPr>
          <w:rFonts w:hint="default" w:ascii="Times New Roman" w:hAnsi="Times New Roman" w:cs="Times New Roman"/>
          <w:b/>
          <w:bCs/>
          <w:sz w:val="28"/>
          <w:szCs w:val="28"/>
        </w:rPr>
      </w:pPr>
    </w:p>
    <w:p w14:paraId="235301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26C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7F59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8B6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EA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BA4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8E6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A6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EE3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29D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657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086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D8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5E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397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A85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5BD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3E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E1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C50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A54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D62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55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3A8D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254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603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B20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C3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7A5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E07B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3167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943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9A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9E5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032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95E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7FA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42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34E2C5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49A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3516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A32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9B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A57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3B1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3BA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57E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83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FDF1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6EE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FE5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B65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0C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9C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894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E02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C02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FF2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79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0F2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C4C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574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C3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5B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82C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43B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B4D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621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AF7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7F3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0B9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C2EA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643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492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9140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647E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874F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2014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D35D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9D2A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C01E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7D71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9AD3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EAC2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E2B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998B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578D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163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09ED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81B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A3E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733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69A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A69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5A7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6FB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203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7E2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7B5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77C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F9E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8C8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181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2F9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27F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C3D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6D0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3479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722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DD2B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F9E7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1DD4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859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2DB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804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070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60F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A19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208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690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868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359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832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60B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980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4E2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78B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874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1B7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EE3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2F0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BFE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BF6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EFAA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36E8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605A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D1F0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E773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9383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C11B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7591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4696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B4B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B58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4166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6D60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75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7AE5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E751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42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4BE2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543C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D3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74AC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E255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B50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131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AAE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A95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E64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023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FB7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F954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0ED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DF3E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37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9A3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92EC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4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13E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0804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88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864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6573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BE2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B74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40F1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21D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B7C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9199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8E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A40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19A1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37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63E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BE54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C55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D6F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0C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186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519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3B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9C9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06D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28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5DD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A46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1D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E1F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66E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22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177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D6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C86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C18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F7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F8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1D7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C77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15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A55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B88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80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72B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BB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B2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D81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67A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B3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8DD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4F3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22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7C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093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663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F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3FE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360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FD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07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A5F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96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519F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8EB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48E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8A0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885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8C8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F1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1D1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909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E4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ED8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63C1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96B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6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771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E7E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BD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A2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74B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F1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DD5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6E4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B6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46C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FCF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95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57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F20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71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EF9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27D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13FC1C">
        <w:tblPrEx>
          <w:tblCellMar>
            <w:top w:w="0" w:type="dxa"/>
            <w:left w:w="0" w:type="dxa"/>
            <w:bottom w:w="0" w:type="dxa"/>
            <w:right w:w="0" w:type="dxa"/>
          </w:tblCellMar>
        </w:tblPrEx>
        <w:trPr>
          <w:trHeight w:val="306" w:hRule="atLeast"/>
        </w:trPr>
        <w:tc>
          <w:tcPr>
            <w:tcW w:w="3231" w:type="dxa"/>
            <w:shd w:val="clear" w:color="auto" w:fill="auto"/>
            <w:vAlign w:val="center"/>
          </w:tcPr>
          <w:p w14:paraId="0A93A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7A4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33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50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0C3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90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25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883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0C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BE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15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D2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3D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E33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D4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CC6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1BD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FE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9E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BA4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36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64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CD0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4B4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E47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93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B9A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7FD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C78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3256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F60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0C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DBE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14B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C0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7D7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5EA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5F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825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431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8D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F98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4AA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A3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DEAC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3BD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B4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EA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ACF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5B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58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AD7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E1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02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8DB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849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150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04D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9D8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EF4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655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0DF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E51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19D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28F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950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B0B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D89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75C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EC4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A21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BBA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F94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3BE7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3BE7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CAB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0B0C0D">
    <w:pPr>
      <w:pStyle w:val="6"/>
      <w:jc w:val="both"/>
    </w:pPr>
  </w:p>
  <w:p w14:paraId="06F96C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E8C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A4D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0370B"/>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5538</Words>
  <Characters>6558</Characters>
  <Lines>251</Lines>
  <Paragraphs>70</Paragraphs>
  <TotalTime>0</TotalTime>
  <ScaleCrop>false</ScaleCrop>
  <LinksUpToDate>false</LinksUpToDate>
  <CharactersWithSpaces>6644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2026-06-24T05:57:50Z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