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F691E">
      <w:pPr>
        <w:pStyle w:val="2"/>
        <w:bidi w:val="0"/>
        <w:jc w:val="center"/>
        <w:rPr>
          <w:rFonts w:hint="default" w:ascii="Times New Roman" w:hAnsi="Times New Roman" w:cs="Times New Roman"/>
          <w:b/>
          <w:bCs w:val="0"/>
          <w:sz w:val="36"/>
          <w:szCs w:val="36"/>
        </w:rPr>
      </w:pPr>
      <w:r>
        <w:rPr>
          <w:rFonts w:hint="eastAsia"/>
          <w:b/>
          <w:bCs/>
          <w:sz w:val="36"/>
          <w:szCs w:val="36"/>
        </w:rPr>
        <w:t>Rat CD38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76FF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5794AD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075118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B9D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7465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F008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E113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CA9D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1BFD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5A9C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C183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0621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F858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F2FD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0195DB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5763F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23FF0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61DC7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7B1F5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3E2D7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6C341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00CC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85B5F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25C4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E15D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BB95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F6482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5A0F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Cd38是Ⅱ型单跨膜糖蛋白,分子量为46kD。CD38是具有ADP-核糖环化酶、环ADP-核糖水解酶、NAD多糖水解酶活性的一种胞外酶,并涉及cADPR的形成和水解,cADPR作为第二信使调节细胞内Ca2+离子动员。</w:t>
      </w:r>
    </w:p>
    <w:p w14:paraId="0CB93B34">
      <w:pPr>
        <w:ind w:firstLine="441" w:firstLineChars="0"/>
        <w:rPr>
          <w:rFonts w:hint="default" w:ascii="Times New Roman" w:hAnsi="Times New Roman" w:cs="Times New Roman"/>
        </w:rPr>
      </w:pPr>
    </w:p>
    <w:p w14:paraId="71CA2E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2819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822A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6E64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3B575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C9664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3603B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8A6C18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ED427B">
      <w:pPr>
        <w:rPr>
          <w:rFonts w:hint="default" w:ascii="Times New Roman" w:hAnsi="Times New Roman" w:cs="Times New Roman"/>
        </w:rPr>
      </w:pPr>
      <w:r>
        <w:rPr>
          <w:rFonts w:hint="default" w:ascii="Times New Roman" w:hAnsi="Times New Roman" w:cs="Times New Roman"/>
        </w:rPr>
        <w:br w:type="page"/>
      </w:r>
    </w:p>
    <w:p w14:paraId="45D7CC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D31E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CD66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2C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8B8C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F4C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015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B6A1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3A0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CC3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D15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DA1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F54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ABB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D2B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FE20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287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87C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AF28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B20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FB7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A9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B9C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6F0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8F5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72C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F21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75E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ABDD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0D0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9C4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4A08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C0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E520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316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796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DAB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28A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D28E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D1C6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77C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F3B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E3B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66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A24D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F1164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191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0D2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F2F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1BD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2A0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9A8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2307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F62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DAF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8C6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1B0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21C7C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DEA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2B9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66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A60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1179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479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113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7AA9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EAACB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4735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751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F985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B0307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D67D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ADB6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FBEC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EC35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527B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F524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6390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911C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26AA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6F75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9E34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16FC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BE39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FDFB8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480A0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B8C9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CF20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0491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66FA5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8D39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C9B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52E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ADD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1FF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F07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E7C9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38E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EB4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B250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ABB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2D27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FED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2E5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C36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ACD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737B7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4CB0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600D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A345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1D5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9D8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FBE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69B0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A30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D31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379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39D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FD6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33A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8D79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55AF5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892E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075E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54D4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0347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4770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C062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6FD38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4D41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94D4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165B7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B5B1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5EDFE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373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1BBB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E4DB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3F45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2358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7E1F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52AFF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EC13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C56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74F8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41A3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4EB8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B808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FB55F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760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2F7A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E75F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ACB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3F88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3F6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7D1F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3C3B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EAA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3AD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B03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9573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835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B6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953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5E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E1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7667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9C7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60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C7A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CE7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5C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FFB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B35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F1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406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7DA8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85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9FEF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96F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39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DCE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BE41F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91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C0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2397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6BB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0B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604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1A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4D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0F8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ED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97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D28F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C62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E35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7FD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311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60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D57C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856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04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EA4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75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68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48E9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7A4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B6E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6A2B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89D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63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6B44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B0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13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302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A983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E8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0F9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3CCC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4E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DF0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FD7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BFC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AB1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CB0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A3D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AE9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CEA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71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400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DCF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BF4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CE3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181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0C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005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553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7E82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645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DC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C2F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3C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C8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89AD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992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F4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A1C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CE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8B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261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EB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3A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A477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03A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83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F84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EA4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24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F45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C565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25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02AE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26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78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C57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0E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8F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3C33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848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E6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875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B6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64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F757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83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53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AA9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378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9F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804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68EB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00BD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BBC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FB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7CA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B21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DE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F3E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030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00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0A1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C88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60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3F9B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24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53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761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D750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93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81D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15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78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166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958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9AC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79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F6F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BF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D5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21A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FC9C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51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D15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6444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6A64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B732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5CB6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E3EF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2411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ECD2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9CC6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1FFA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2708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372C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A9AB9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394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704C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7E1C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8B67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E4854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0F7849">
      <w:pPr>
        <w:rPr>
          <w:rFonts w:hint="default" w:ascii="Times New Roman" w:hAnsi="Times New Roman" w:cs="Times New Roman"/>
          <w:sz w:val="22"/>
          <w:szCs w:val="22"/>
        </w:rPr>
      </w:pPr>
    </w:p>
    <w:p w14:paraId="2374B92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02E2C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CD38 Elisa Kit</w:t>
      </w:r>
    </w:p>
    <w:p w14:paraId="2AEC9E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66F316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2E16DA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A4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A46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D45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F7D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519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032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950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A6AF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597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DF1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B1A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38265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9795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41FF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4E79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25C4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F419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B709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B4E2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D3B2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868C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97D90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AC569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E87B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E51A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CD38 is a type II single transmembrane glycoprotein with a molecular weight of 46 KD. CD38 is an extracellular enzyme with the activities of ADP ribocyclase, cyclic ADP ribohydrolase and NAD polysaccharide hydrolase, and is involved in the formation and hydrolysis of cADPR. CADPR acts as a second messenger to regulate the mobilization of Ca2 + ions in cells.</w:t>
      </w:r>
    </w:p>
    <w:p w14:paraId="0281E8D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1773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0287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B22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F31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15D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2DF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83C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D30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7A56E3B">
      <w:pPr>
        <w:rPr>
          <w:rFonts w:hint="default" w:ascii="Times New Roman" w:hAnsi="Times New Roman" w:cs="Times New Roman"/>
          <w:b/>
          <w:bCs/>
          <w:sz w:val="28"/>
          <w:szCs w:val="28"/>
        </w:rPr>
      </w:pPr>
    </w:p>
    <w:p w14:paraId="1BB5C196">
      <w:pPr>
        <w:rPr>
          <w:rFonts w:hint="default" w:ascii="Times New Roman" w:hAnsi="Times New Roman" w:cs="Times New Roman"/>
          <w:b/>
          <w:bCs/>
          <w:sz w:val="28"/>
          <w:szCs w:val="28"/>
        </w:rPr>
      </w:pPr>
    </w:p>
    <w:p w14:paraId="16A72A6F">
      <w:pPr>
        <w:rPr>
          <w:rFonts w:hint="default" w:ascii="Times New Roman" w:hAnsi="Times New Roman" w:cs="Times New Roman"/>
          <w:b/>
          <w:bCs/>
          <w:sz w:val="28"/>
          <w:szCs w:val="28"/>
        </w:rPr>
      </w:pPr>
    </w:p>
    <w:p w14:paraId="63D9813E">
      <w:pPr>
        <w:rPr>
          <w:rFonts w:hint="default" w:ascii="Times New Roman" w:hAnsi="Times New Roman" w:cs="Times New Roman"/>
          <w:b/>
          <w:bCs/>
          <w:sz w:val="28"/>
          <w:szCs w:val="28"/>
        </w:rPr>
      </w:pPr>
    </w:p>
    <w:p w14:paraId="356AC7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A42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0C8E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2B9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CED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4244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C9D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A0A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DDF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4BA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F1A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9627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D30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539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A6E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50F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86AE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F5E8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2D9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423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106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C8F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E4B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F9D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DF1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B0C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476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C3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6CE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2EE1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B827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92F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87D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719C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7A46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519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256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EDF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481F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E52FD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5952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8D5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04D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AFE0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70F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181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11E9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9BA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EB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4C3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267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453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831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F9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98C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4B4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AD79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30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DD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103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927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A95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96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1A2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BE4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18F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F33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B705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847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7E8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33E1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E249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9EB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917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765F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C271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0A79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F917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1E58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2035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2099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A97C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AC94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D0EB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C273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239BA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B26D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116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E70F8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741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6EE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414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2C0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DD5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A3A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E45B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02B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DE23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663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C1B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6D8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9A3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CD8E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9D5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E0B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ADE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4D3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408B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8D1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7657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049B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4E2E6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BC4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810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1B7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0BB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5C0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3C3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B25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60E6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255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3C6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127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308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5C0A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861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4E8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482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141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33F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9E0C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D86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024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BB61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CA84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621C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45BB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A3CB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F6145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756B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4432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8098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1D7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CD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A730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06F8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246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C9A1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2225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F0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AA15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3F8AB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17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C5FF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2D3C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F9A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570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EC8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B169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7B7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F7D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060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B9AC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E13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48A3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D00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577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E4D8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42A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967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25B8B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8E5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6E4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BD54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C6B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255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A08E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B99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245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B4E9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92B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F78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909CD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EE8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F91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2E2A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7FA5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BB8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32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9883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A0A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17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D65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B604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FA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43F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C73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EF5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A6B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4DB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14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FB5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C81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682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CD8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1031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06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AAE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0D9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BC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FAB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FB9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816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F2E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D431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45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462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750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292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ECB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5D9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9F1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5A5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E55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07E8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0D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389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B15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33C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B75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A58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B21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F427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43B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995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72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A82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408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E4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FAE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213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4ED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691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045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C0C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8B9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D11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6E2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80A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3DD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13E8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98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B28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657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912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7F2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4DBF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53A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4F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AF5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BC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3A3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F7A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72B4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FAE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4D60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E8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45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379A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C15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70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D01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DF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F66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91A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D6C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593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7FB0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79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E2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874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7E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C2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916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80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379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FFA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8AB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141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70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C0F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19B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2E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F351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13A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40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7CF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C83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246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421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34A1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672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F76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D73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CAB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10B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F87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DF8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A550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A16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048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5FF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BAB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32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F29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30C3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E27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26E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95E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806C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95A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C8E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9CF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75E3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8E4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215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F15B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EDB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848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F4B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CF5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86C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1BA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EDD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160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92B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1EC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BD8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DBD8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3DD2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68FCD7">
    <w:pPr>
      <w:pStyle w:val="6"/>
      <w:jc w:val="both"/>
    </w:pPr>
  </w:p>
  <w:p w14:paraId="4DA18FC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78AC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F71B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73656F"/>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7649</Words>
  <Characters>13162</Characters>
  <Lines>251</Lines>
  <Paragraphs>70</Paragraphs>
  <TotalTime>0</TotalTime>
  <ScaleCrop>false</ScaleCrop>
  <LinksUpToDate>false</LinksUpToDate>
  <CharactersWithSpaces>14189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2026-06-24T06:01:22Z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