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B5721">
      <w:pPr>
        <w:pStyle w:val="2"/>
        <w:bidi w:val="0"/>
        <w:jc w:val="center"/>
        <w:rPr>
          <w:rFonts w:hint="default" w:ascii="Times New Roman" w:hAnsi="Times New Roman" w:cs="Times New Roman"/>
          <w:b/>
          <w:bCs w:val="0"/>
          <w:sz w:val="36"/>
          <w:szCs w:val="36"/>
        </w:rPr>
      </w:pPr>
      <w:r>
        <w:rPr>
          <w:rFonts w:hint="eastAsia"/>
          <w:b/>
          <w:bCs/>
          <w:sz w:val="36"/>
          <w:szCs w:val="36"/>
        </w:rPr>
        <w:t>Rat autotaxin/ENPP2/ ATX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641C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EC2AD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93EC8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8E1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D36E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057F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64B0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1B66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6BC8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8175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2E77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D9E7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A3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17CB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3A3AE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D141E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4E7E1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04A69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BA7A3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C8971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E3F0A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BDED1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2FCD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AC80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AC15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F62D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341C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7EF42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胞外核苷酸焦磷酸酶/磷酸二酯酶2(ENPP2)人类该基因编码的蛋白质既作为磷酸二酯酶，切割寡核苷酸5’端的磷酸二酯键，又作为磷脂酶，催化细胞外液中溶血磷脂酸(LPA)的产生。LPA引起生长因子样反应，包括刺激细胞增殖和趋化性。</w:t>
      </w:r>
    </w:p>
    <w:p w14:paraId="11E81E12">
      <w:pPr>
        <w:ind w:firstLine="441" w:firstLineChars="0"/>
        <w:rPr>
          <w:rFonts w:hint="default" w:ascii="Times New Roman" w:hAnsi="Times New Roman" w:cs="Times New Roman"/>
        </w:rPr>
      </w:pPr>
    </w:p>
    <w:p w14:paraId="766797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E74C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2569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17EC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47FC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56F9B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ABBF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51E46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C83E8D5">
      <w:pPr>
        <w:rPr>
          <w:rFonts w:hint="default" w:ascii="Times New Roman" w:hAnsi="Times New Roman" w:cs="Times New Roman"/>
        </w:rPr>
      </w:pPr>
      <w:r>
        <w:rPr>
          <w:rFonts w:hint="default" w:ascii="Times New Roman" w:hAnsi="Times New Roman" w:cs="Times New Roman"/>
        </w:rPr>
        <w:br w:type="page"/>
      </w:r>
    </w:p>
    <w:p w14:paraId="43CE58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5977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4AD8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80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B0C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5DA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7C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80B9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532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DD8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0A5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62F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3B7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DCD0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C78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343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5EB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CE3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564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E6B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502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AB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A72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D38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BB2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7F3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70F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35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7000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918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C56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C07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E1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4F97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9E6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05D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0F5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05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7B10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E052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6DF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40B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00C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B29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8DE1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2A2B5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A87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7AF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C90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F58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07D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BF3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C56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A2B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B63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A9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8F1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ACFC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96E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AF5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F3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B9F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80F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EB0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6CE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318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4E347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B43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719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121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DA86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F813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CBE56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7F3B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920E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B971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BBD7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191A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FE87D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0218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21E4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5A75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7EC2C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F0BC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236F6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4FEE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758C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827F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A99E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9A66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5C47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114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BF8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627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2B8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36F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FA9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A4B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818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DC09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6B61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F94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5F1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0E8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510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9FA4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CF21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0EA4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3E95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270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044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3A2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234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B20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407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889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628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C97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54E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6A6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9D32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1A73A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245C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0FCE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1BF9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265A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2992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7A87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24CA5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3BE2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9A9E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4634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A1EE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034F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19F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705F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B354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6AAE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B3833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F5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8B3B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E5DD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577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9161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0AA3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B2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0F0D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74F7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9DE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BBC8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A78D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9AEC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A77B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3C57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A2A0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291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77D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17BC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DAE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D22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DED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1C6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AC1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2B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4B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E77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B6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21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25D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CF2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53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838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7BE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5F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479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5D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FB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43E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79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27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076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09E5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949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7A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09B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B3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CA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03D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4806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8F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B44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C5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09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FA3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937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4A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AED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497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0F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03B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08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99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C15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516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9E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C5F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DA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AB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04D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AB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28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446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C01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DA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F75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37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01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922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BFB4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C0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64B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FDA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FDD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9EC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FC2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9A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69E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0B8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AD2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DD0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042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67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289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FE7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9CB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9C0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24D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A3FA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71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0E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020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B0D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0D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B9E4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42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59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8EC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D4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FB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523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51B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A6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BD2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C77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45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DC5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2A2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27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D29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07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A8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4D8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59C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6C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738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78B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D8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EAD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D5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40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75D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86E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A6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CA1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3DD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0E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C16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27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25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97B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24DB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EA8E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A2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27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0C3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A1C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25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E0B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E0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6E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33A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46D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7E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E18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C0A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47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F3AB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D88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F2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BC1D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5A9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45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3DFF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290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8E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7B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4EE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4CC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7C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111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F1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04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654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F9D6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5D0C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A28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8AAA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05CC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CD95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70C8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D974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C2B5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5F2A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EC0C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457F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DA3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4DB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46EB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153E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E950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8B8EF2">
      <w:pPr>
        <w:rPr>
          <w:rFonts w:hint="default" w:ascii="Times New Roman" w:hAnsi="Times New Roman" w:cs="Times New Roman"/>
          <w:sz w:val="22"/>
          <w:szCs w:val="22"/>
        </w:rPr>
      </w:pPr>
    </w:p>
    <w:p w14:paraId="19BE910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C9E15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autotaxin/ENPP2/ ATX Elisa Kit</w:t>
      </w:r>
    </w:p>
    <w:p w14:paraId="6EF8FE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9A47D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10CA0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EA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AED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911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CD2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D9C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3A4E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8FE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7DC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939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7CE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1D3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7F2C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D01B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34C6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E2A2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1991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8599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879F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C75C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783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88ED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3EEC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AD4B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10C6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5A14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ectonucleotide pyrophosphatase/phosphodiesterase 2(ENPP2) Homo sapiens The protein encoded by this gene functions as both a phosphodiesterase, which cleaves phosphodiester bonds at the 5' end of oligonucleotides, and a phospholipase, which catalyzes production of lysophosphatidic acid (LPA) in extracellular fluids. LPA evokes growth factor-like responses including stimulation of cell proliferation and chemotaxis.</w:t>
      </w:r>
    </w:p>
    <w:p w14:paraId="176C7B9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0E96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2774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6ED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069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BA7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0DA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45D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70E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064239">
      <w:pPr>
        <w:rPr>
          <w:rFonts w:hint="default" w:ascii="Times New Roman" w:hAnsi="Times New Roman" w:cs="Times New Roman"/>
          <w:b/>
          <w:bCs/>
          <w:sz w:val="28"/>
          <w:szCs w:val="28"/>
        </w:rPr>
      </w:pPr>
    </w:p>
    <w:p w14:paraId="3CFD2DE4">
      <w:pPr>
        <w:rPr>
          <w:rFonts w:hint="default" w:ascii="Times New Roman" w:hAnsi="Times New Roman" w:cs="Times New Roman"/>
          <w:b/>
          <w:bCs/>
          <w:sz w:val="28"/>
          <w:szCs w:val="28"/>
        </w:rPr>
      </w:pPr>
    </w:p>
    <w:p w14:paraId="553EC3F8">
      <w:pPr>
        <w:rPr>
          <w:rFonts w:hint="default" w:ascii="Times New Roman" w:hAnsi="Times New Roman" w:cs="Times New Roman"/>
          <w:b/>
          <w:bCs/>
          <w:sz w:val="28"/>
          <w:szCs w:val="28"/>
        </w:rPr>
      </w:pPr>
    </w:p>
    <w:p w14:paraId="2A9047BD">
      <w:pPr>
        <w:rPr>
          <w:rFonts w:hint="default" w:ascii="Times New Roman" w:hAnsi="Times New Roman" w:cs="Times New Roman"/>
          <w:b/>
          <w:bCs/>
          <w:sz w:val="28"/>
          <w:szCs w:val="28"/>
        </w:rPr>
      </w:pPr>
    </w:p>
    <w:p w14:paraId="7D4D358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19F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425D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4920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F2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7037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78B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6AE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FFA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A8B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D83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E0AB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4526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4A6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89F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589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626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75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A11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AEE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181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FE0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2D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54C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B24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B86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B76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33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3B95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3843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C2FB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AA1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3FC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87C2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397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2C3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6FD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A0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51C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2CB6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F162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BB9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93B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DDAF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871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EC3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A3C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5911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526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E3C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390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570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707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22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FCC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FBC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383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FB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16C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9E5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9CF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C10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9D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D7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F4F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F64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7EA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A05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0F1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159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9760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7949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B00B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AD6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09EF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E43F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9C6D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5DF2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1924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7FB8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1774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CDC4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238C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AABE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6E3F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80C2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32AF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43F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C0A3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8A6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DBE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640C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FFD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BD2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DA4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9904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42E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62BD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155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BB6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080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6182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E6A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AF6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CDD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32C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B40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8E46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F7B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51B7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41F1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2926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FCA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4CA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658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F1E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71D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F9B8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70D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492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D7C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3F3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635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06D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EFB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FE0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656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BE9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2CA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73F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A11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172D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C97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B4E0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DB8F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76583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4A1C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BA55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F3FC7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24BF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9446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70D4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207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1E5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BBFD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9BB3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B1A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010B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5A42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CA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D832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32EA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D83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F848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4099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89F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36C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2D4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1D3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6FD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33A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813F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2EAB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D2B1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8596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D88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F0C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6540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E13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1E6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DA90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4D7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7AC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D411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A00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D73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2754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C72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556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00AF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EFA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F0B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E09B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AF7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EC7A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BA8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1A8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FBA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4E8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1CD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8BC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B2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01B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48A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4F8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1B1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1254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CB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2FF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C4E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D2C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AEE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FAC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3D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424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AE0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72D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954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E66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DF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25E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78F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B0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76D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E5D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8E1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9A0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7A4D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03B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E26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090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ABB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599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1E7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58EC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7D1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E2C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016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42F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812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463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C5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3CA8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C4E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732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F0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F6E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392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575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DD0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844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15C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804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5DD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BC9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0D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4A2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D84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AB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575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67E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31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A07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D73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5EF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022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653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416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16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146F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5EA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49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B1A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422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FE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10B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45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E2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32F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03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DC2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AE3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B4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7B1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485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D4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60E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71A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44E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F8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797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EA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CD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AF3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A9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76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F2E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D16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B97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66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B19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827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E3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D0B9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827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3B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EB8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6DB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66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B3C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4AB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624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76F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2B6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884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59D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D44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412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CC83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91E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C84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5BF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789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15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E0B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058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C0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302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E31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087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C64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A96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51E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FD5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9FB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8D6E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8B6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F5F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793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903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AE3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2D1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3440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7AB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02C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B8BE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1D60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6C8C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6C8C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1155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0F233B">
    <w:pPr>
      <w:pStyle w:val="6"/>
      <w:jc w:val="both"/>
    </w:pPr>
  </w:p>
  <w:p w14:paraId="0605EF4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BA4F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B49D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9D0641"/>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7647</Words>
  <Characters>13173</Characters>
  <Lines>251</Lines>
  <Paragraphs>70</Paragraphs>
  <TotalTime>0</TotalTime>
  <ScaleCrop>false</ScaleCrop>
  <LinksUpToDate>false</LinksUpToDate>
  <CharactersWithSpaces>14178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2026-06-24T06:40:51Z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