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41BA5">
      <w:pPr>
        <w:pStyle w:val="2"/>
        <w:bidi w:val="0"/>
        <w:jc w:val="center"/>
        <w:rPr>
          <w:rFonts w:hint="default" w:ascii="Times New Roman" w:hAnsi="Times New Roman" w:cs="Times New Roman"/>
          <w:b/>
          <w:bCs w:val="0"/>
          <w:sz w:val="36"/>
          <w:szCs w:val="36"/>
        </w:rPr>
      </w:pPr>
      <w:r>
        <w:rPr>
          <w:rFonts w:hint="eastAsia"/>
          <w:b/>
          <w:bCs/>
          <w:sz w:val="36"/>
          <w:szCs w:val="36"/>
        </w:rPr>
        <w:t>Rat ATM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A52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3BBB9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7.8pg/ml</w:t>
      </w:r>
    </w:p>
    <w:p w14:paraId="696A32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6D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7A2D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B9E5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633C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ABC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C3B0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1083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BF4A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8DA5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18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689A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3D33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8419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D4AE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87D4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4A4F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1D86F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F07F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2F6F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7E12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1D9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ED2C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6A71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927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EC6B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共济失调毛细血管扩张突变基因（ATM）是一种丝氨酸/苏氨酸蛋白激酶,作为DNA损伤反应的主要调控因子之一,调控p53、乳腺癌相关蛋白1、检查点激酶2等多种蛋白,在细胞对DNA损伤的反应和氧化应激中起着至关重要的作用,其也决定了基因组的稳定性。</w:t>
      </w:r>
    </w:p>
    <w:p w14:paraId="3D5CEC05">
      <w:pPr>
        <w:ind w:firstLine="441" w:firstLineChars="0"/>
        <w:rPr>
          <w:rFonts w:hint="default" w:ascii="Times New Roman" w:hAnsi="Times New Roman" w:cs="Times New Roman"/>
        </w:rPr>
      </w:pPr>
    </w:p>
    <w:p w14:paraId="4F0E0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37BC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F078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0587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71F6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AF83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EE33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A2A2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21A159">
      <w:pPr>
        <w:rPr>
          <w:rFonts w:hint="default" w:ascii="Times New Roman" w:hAnsi="Times New Roman" w:cs="Times New Roman"/>
        </w:rPr>
      </w:pPr>
      <w:r>
        <w:rPr>
          <w:rFonts w:hint="default" w:ascii="Times New Roman" w:hAnsi="Times New Roman" w:cs="Times New Roman"/>
        </w:rPr>
        <w:br w:type="page"/>
      </w:r>
    </w:p>
    <w:p w14:paraId="4E340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CA29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2783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FE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E6B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0FD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04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08F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AE5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E83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E88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8B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D80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16C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617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263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88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ABA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678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1B3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7B8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00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90E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B85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BB5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68B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119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25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C561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BCC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A6F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446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52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DE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670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42D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2D0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1B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146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FD71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7A4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992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547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23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F8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6C28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6CC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90A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D32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C6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46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38E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010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3C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518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D3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DE5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A43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D02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2CD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8F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D1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628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D6D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A91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D8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D175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255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53B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539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9C46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BFB2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4F22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39D9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CBBC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CED7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1CF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E8C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AC58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6E09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E90E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60FF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D997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3E5E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54F3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C6A1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C24D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BF3B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283C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F36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0667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D44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DE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A85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1DD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DF5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5F4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D7B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DD8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8641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326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65E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DB0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E08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56C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3C3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397A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AEA8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33D9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1EC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1A3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D35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72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649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1DD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BF4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AC9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665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64D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62D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317B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BE40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FB9E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10A4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EAB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F8B8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8FA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4AA6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9331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FADD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AE0D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E1AF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E93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8FD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F60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CF44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B22D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A47A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6E43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C8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E8C3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A3E3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A1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0A0E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659B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44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BB59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F1F1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B4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A0D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1863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7D3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F4F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E25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A27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4CC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5E1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0F9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2F1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29C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2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A3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4EF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74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75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2E5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FB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D0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824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38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22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6C9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60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C6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EE1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DA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41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248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A9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77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903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7C45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B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9C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783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E8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A5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0D8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1E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C5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93C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DF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9A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A11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66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6F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5D8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AF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81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297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E7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B9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E9A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6F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86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18C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0E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95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D46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C8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72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816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A2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4A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62A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28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8E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515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D0F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5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B6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86E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04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64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6D7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84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68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4B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9A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82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427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6D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0B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D78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2E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A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4F0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2812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A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B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A9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A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49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3F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1D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5FD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3D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E9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3AC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F6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E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5EA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89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70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1A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03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4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BEC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67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1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FC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3A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BC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52B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98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5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FA8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AF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4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F28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E5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C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2F3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BD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6A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1F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66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BA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48E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776C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4AD5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D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FD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19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18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C4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096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63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7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E4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CB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8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EB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43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E5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EC3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30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A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FD0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A4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94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18E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CB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62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89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BB9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06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B5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5B3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F3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1A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8AB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56BE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1C6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4A9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A6E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F1B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1B7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284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92E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5E2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202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919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2AE7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B7C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A9E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69C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520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6A3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7812FF">
      <w:pPr>
        <w:rPr>
          <w:rFonts w:hint="default" w:ascii="Times New Roman" w:hAnsi="Times New Roman" w:cs="Times New Roman"/>
          <w:sz w:val="22"/>
          <w:szCs w:val="22"/>
        </w:rPr>
      </w:pPr>
    </w:p>
    <w:p w14:paraId="195C92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A3FEC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ATM Elisa Kit</w:t>
      </w:r>
    </w:p>
    <w:p w14:paraId="046D30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E7F8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7.8pg/ml</w:t>
      </w:r>
    </w:p>
    <w:p w14:paraId="2AF33B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B9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E20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301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77E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DC2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928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7F7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DC8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946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E9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5C5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858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ACE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4609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CC8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800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D11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B002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05E1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B0EB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AB1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714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2CC5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AEE6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3581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Ataxia telangiectasia mutant gene (ATM) is a serine / threonine protein kinase. As one of the main regulators of DNA damage response, it regulates p53, breast cancer related protein 1, checkpoint kinase 2 and other proteins. It plays a crucial role in cell response to DNA damage and oxidative stress, and also determines the stability of the genome.</w:t>
      </w:r>
    </w:p>
    <w:p w14:paraId="1D4642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B120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BF1A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9A2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CBB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8C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485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E2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1F8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33B092">
      <w:pPr>
        <w:rPr>
          <w:rFonts w:hint="default" w:ascii="Times New Roman" w:hAnsi="Times New Roman" w:cs="Times New Roman"/>
          <w:b/>
          <w:bCs/>
          <w:sz w:val="28"/>
          <w:szCs w:val="28"/>
        </w:rPr>
      </w:pPr>
    </w:p>
    <w:p w14:paraId="30F983D7">
      <w:pPr>
        <w:rPr>
          <w:rFonts w:hint="default" w:ascii="Times New Roman" w:hAnsi="Times New Roman" w:cs="Times New Roman"/>
          <w:b/>
          <w:bCs/>
          <w:sz w:val="28"/>
          <w:szCs w:val="28"/>
        </w:rPr>
      </w:pPr>
    </w:p>
    <w:p w14:paraId="39CB191F">
      <w:pPr>
        <w:rPr>
          <w:rFonts w:hint="default" w:ascii="Times New Roman" w:hAnsi="Times New Roman" w:cs="Times New Roman"/>
          <w:b/>
          <w:bCs/>
          <w:sz w:val="28"/>
          <w:szCs w:val="28"/>
        </w:rPr>
      </w:pPr>
    </w:p>
    <w:p w14:paraId="6855A357">
      <w:pPr>
        <w:rPr>
          <w:rFonts w:hint="default" w:ascii="Times New Roman" w:hAnsi="Times New Roman" w:cs="Times New Roman"/>
          <w:b/>
          <w:bCs/>
          <w:sz w:val="28"/>
          <w:szCs w:val="28"/>
        </w:rPr>
      </w:pPr>
    </w:p>
    <w:p w14:paraId="755EFF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51E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9CDC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8A7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33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9950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42D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BD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311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933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246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CFB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D1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D8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0BA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757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8E8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6E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41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5B2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561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00D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15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EC0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4A6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575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B2F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CF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12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C6B6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87D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391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FD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11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6CB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BF8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BB5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69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A0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689F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215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8D7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14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DA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E57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A6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D19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38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6B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AE1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E01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725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F8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3B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DED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EFB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3B8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24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B4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648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336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31C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3F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71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0BC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B77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BF0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41A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E2E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508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CB7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3C88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4B8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70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F0D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B528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D3E7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5AE6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4E6D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A588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459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1FF7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157B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6711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009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A40F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4060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006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2B8A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9B1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9C1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38D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81E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52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5FC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5E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983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7CA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00F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C44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0E3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63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417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BE0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0A2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2DD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878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501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270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48E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9CE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A35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04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3E7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C30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87A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2CD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5B4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E3D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EE4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A53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693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BDA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675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8FA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71C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52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AA2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A50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102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3DB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6BE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23D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D08B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77A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80A9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E89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E1C4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8D83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970B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124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A63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300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75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422F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4BA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AD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055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C2BA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4C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DC86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AFEE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31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919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0238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B3C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953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29C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47F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68A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491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237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940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5A5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B723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D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69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4A91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9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8CC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BA1A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39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10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6DF9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38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73D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7A9B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6A9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AC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42D0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8C5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2F9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0B2C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B9F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AC0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B3B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22A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1EA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D0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3F3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B5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9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44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C28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5C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A4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4A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40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7BA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1C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4A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D7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B5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0B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4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085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33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1A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5A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03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60C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A27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1E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87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239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31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9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2CF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A8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2F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09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F8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340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0E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D7E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9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051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88A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80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330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51D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CC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B1C3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5B2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63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18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50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BEE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1D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A18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C28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7B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87A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CFF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7F1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3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E1F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2D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FE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55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98D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9A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411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A46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4D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40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95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EA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61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6FB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E9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C5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B2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7B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1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440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AA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2F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E0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26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93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1D6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F7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D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FC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7F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12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1E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24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A4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EDC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24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2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449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00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4C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7AE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27B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36D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B4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66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00B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0D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D117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57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2B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E8B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B67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72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3D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A57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7D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E43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106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2B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90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70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E9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3185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8E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8E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7D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A43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14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A9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88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B7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7F4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ADE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B11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3F4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50E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F7E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E3F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A0B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3B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1B9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4DF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E62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7A2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320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1D6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6D6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5EF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6C1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22C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DA0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6844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6844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667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CA55B2">
    <w:pPr>
      <w:pStyle w:val="6"/>
      <w:jc w:val="both"/>
    </w:pPr>
  </w:p>
  <w:p w14:paraId="188647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3D1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46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502446"/>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9263</Words>
  <Characters>21093</Characters>
  <Lines>251</Lines>
  <Paragraphs>70</Paragraphs>
  <TotalTime>0</TotalTime>
  <ScaleCrop>false</ScaleCrop>
  <LinksUpToDate>false</LinksUpToDate>
  <CharactersWithSpaces>23671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2026-06-24T06:44:27Z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