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7EC575">
      <w:pPr>
        <w:pStyle w:val="2"/>
        <w:bidi w:val="0"/>
        <w:jc w:val="center"/>
        <w:rPr>
          <w:rFonts w:hint="default" w:ascii="Times New Roman" w:hAnsi="Times New Roman" w:cs="Times New Roman"/>
          <w:b/>
          <w:bCs w:val="0"/>
          <w:sz w:val="36"/>
          <w:szCs w:val="36"/>
        </w:rPr>
      </w:pPr>
      <w:r>
        <w:rPr>
          <w:rFonts w:hint="eastAsia"/>
          <w:b/>
          <w:bCs/>
          <w:sz w:val="36"/>
          <w:szCs w:val="36"/>
        </w:rPr>
        <w:t>Rat ANXA4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ECC8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D4899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66C88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0E90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EC1A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EA618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FD122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FA8A4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93601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9AA40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43529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3B006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B137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18D1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C715A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24C0B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60A6D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244F2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68070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89A1B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F92AC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6097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E6F83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98FE9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61C0A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67543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64108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A3E88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ANXA4 膜联蛋白A4 (由ANXA4基因编码)是一种钙离子 (Ca2+)-和磷脂结合蛋白的膜联蛋白家族。 据报道，在多种类型的肿瘤中，包括结直肠癌、肺癌、胃癌、胰腺癌、胆囊癌、乳腺癌、肾癌和卵巢癌，都存在异常的ANXA4表达。</w:t>
      </w:r>
    </w:p>
    <w:p w14:paraId="314B654B">
      <w:pPr>
        <w:ind w:firstLine="441" w:firstLineChars="0"/>
        <w:rPr>
          <w:rFonts w:hint="default" w:ascii="Times New Roman" w:hAnsi="Times New Roman" w:cs="Times New Roman"/>
        </w:rPr>
      </w:pPr>
    </w:p>
    <w:p w14:paraId="3DD329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D0874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01F6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1966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2D8EA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B70B0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33F80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FC49ED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EB33996">
      <w:pPr>
        <w:rPr>
          <w:rFonts w:hint="default" w:ascii="Times New Roman" w:hAnsi="Times New Roman" w:cs="Times New Roman"/>
        </w:rPr>
      </w:pPr>
      <w:r>
        <w:rPr>
          <w:rFonts w:hint="default" w:ascii="Times New Roman" w:hAnsi="Times New Roman" w:cs="Times New Roman"/>
        </w:rPr>
        <w:br w:type="page"/>
      </w:r>
    </w:p>
    <w:p w14:paraId="6425FC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6368F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B42D6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0327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FEDDD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F799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89F9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77F5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38A5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3BF5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1CE0F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82D4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D15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C06E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1D5B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7396F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ED0A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2A7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9418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4D94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3B0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929B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930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25B75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3155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947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A2D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55E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472C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85AE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0C6D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C284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03F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3E78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3E6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DA5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8E0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94E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1E15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C1F76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0188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5DC7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20E51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A9F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51D3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8822E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4498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9EA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3A6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487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266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73E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853F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585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BF28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601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129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DB73B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398E7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BA9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7741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D3DF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86A1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3D2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EFF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D73C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83D84B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CA39D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8BBD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F0DA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BB3CD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7CC3A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50F44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1C39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63C4FB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B91BE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7617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8979B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A302E7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611E3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8F07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C4BA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E5EC9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B1C0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8405C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993123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8CE6C1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B1F93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394D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4012C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C5161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1796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2F2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356F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65A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A7F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D2D0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DFE7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901B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8AE43D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60C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3508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6E1C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47E3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45ED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F1B2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C68E3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F6740E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ADED9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46A09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1F99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47A3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977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D2AA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B57F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14B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9EB3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39B1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5A6F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A3D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3E803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FD2125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E4679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8B5C6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A4FBF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32064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71440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962CA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C5C376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346F3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04ECC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CE279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F51D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57FD5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FF9AF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07D7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D3F9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7BC56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F54F62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3FF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2BB31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6579A3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52BF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E885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919C5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4E24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0B04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1A130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E88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F5D7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5F80F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4910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AEF70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3FC1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E496A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6EC7D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E90A1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E0655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5D7C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BAAC6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5AD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EE6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DEAF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99B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1DA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7970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C955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FD3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58927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8501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602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C849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01E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14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A5770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10C8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6C4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5C08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F8FF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E8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C8A1D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7D7C5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4C6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EC3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1F2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0D5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1C1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02F4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7303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36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3B8F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450F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2CA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67104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6CE7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A4F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902D4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898A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BC5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F311A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A351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114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270F3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1A1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F77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B6750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8C7F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13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341A9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75ED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F44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46BD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183C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70B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6D9D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378C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272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81CD8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7E2D5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80A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1BE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CE5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268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A2A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A6EF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58EC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E4B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CD34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9A5B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4B7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B067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072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894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8DC4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95AE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545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F40E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10AFE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7FB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E2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37A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94C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0F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E9B5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82C1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7D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5CB7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4D83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F1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B485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C9AE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3F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B918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64BC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5D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9714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0149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03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002D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D40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0C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28ED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325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58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E948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D0CA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DF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91C5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2C74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DC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6D2F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E360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F8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E514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11EB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FB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CB59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FFB7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1B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9B8D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440EE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9C60E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6D0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4E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555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4E4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6E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DF5B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700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A6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4A49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C222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03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197D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5284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A7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F7DF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2202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94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7483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8496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89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A92C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1517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40DB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53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A686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202C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0F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2E34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CFF9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0E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4075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0F918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964FA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D3A2A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95463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9B62A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65CC5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C4EB5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83761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A434D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BA89E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9EF7D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2A7C1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68133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C238D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4F228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99AEA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6CE81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D6BC7CD">
      <w:pPr>
        <w:rPr>
          <w:rFonts w:hint="default" w:ascii="Times New Roman" w:hAnsi="Times New Roman" w:cs="Times New Roman"/>
          <w:sz w:val="22"/>
          <w:szCs w:val="22"/>
        </w:rPr>
      </w:pPr>
    </w:p>
    <w:p w14:paraId="498EC8A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EDEAC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ANXA4 Elisa Kit</w:t>
      </w:r>
    </w:p>
    <w:p w14:paraId="4E4EA1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91DDB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59BD7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7A37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A40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1A73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3078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E175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AE24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9686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14BE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CE80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5E1D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CCE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374F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40E1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BD05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DC42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52D5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C31A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E0C3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ADEA5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F8EEC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27317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5126F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AA49F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F7C38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379A7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Anxa4 annexin A4 (encoded by anxa4 gene) is an annexin family of calcium (ca2+) - and phospholipid binding proteins. It is reported that there is abnormal expression of anxa4 in many types of tumors, including colorectal cancer, lung cancer, gastric cancer, pancreatic cancer, gallbladder cancer, breast cancer, renal cancer and ovarian cancer.</w:t>
      </w:r>
    </w:p>
    <w:p w14:paraId="674FC3A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151411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72A53A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E517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ECA7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1F4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C447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8794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CFFC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8558E36">
      <w:pPr>
        <w:rPr>
          <w:rFonts w:hint="default" w:ascii="Times New Roman" w:hAnsi="Times New Roman" w:cs="Times New Roman"/>
          <w:b/>
          <w:bCs/>
          <w:sz w:val="28"/>
          <w:szCs w:val="28"/>
        </w:rPr>
      </w:pPr>
    </w:p>
    <w:p w14:paraId="63CF243E">
      <w:pPr>
        <w:rPr>
          <w:rFonts w:hint="default" w:ascii="Times New Roman" w:hAnsi="Times New Roman" w:cs="Times New Roman"/>
          <w:b/>
          <w:bCs/>
          <w:sz w:val="28"/>
          <w:szCs w:val="28"/>
        </w:rPr>
      </w:pPr>
    </w:p>
    <w:p w14:paraId="7AAA629C">
      <w:pPr>
        <w:rPr>
          <w:rFonts w:hint="default" w:ascii="Times New Roman" w:hAnsi="Times New Roman" w:cs="Times New Roman"/>
          <w:b/>
          <w:bCs/>
          <w:sz w:val="28"/>
          <w:szCs w:val="28"/>
        </w:rPr>
      </w:pPr>
    </w:p>
    <w:p w14:paraId="385CA651">
      <w:pPr>
        <w:rPr>
          <w:rFonts w:hint="default" w:ascii="Times New Roman" w:hAnsi="Times New Roman" w:cs="Times New Roman"/>
          <w:b/>
          <w:bCs/>
          <w:sz w:val="28"/>
          <w:szCs w:val="28"/>
        </w:rPr>
      </w:pPr>
    </w:p>
    <w:p w14:paraId="78EE048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C2B8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E2C959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AB25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BA50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56ECA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E9B5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2BEC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5BBB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D6B9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16EB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84AD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B89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F7B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3F010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3381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9F3A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5E9A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768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8C5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BBE7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F53E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B649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8067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586A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66C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5A3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446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6EBC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02F05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D4CC0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DE42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55E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3119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EA50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D74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06B3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997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3108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EE8A2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2F9C1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0402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8F2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BD01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578C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46E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7899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037A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133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6906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6DD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D29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B5D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A58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8B9D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8F06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9EF6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55BA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1AE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3AA3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0F57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6FE2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AC16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9CA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B7BE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69E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392D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5175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5DB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C80B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9DAB3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C1D9C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8725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C8C0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3A62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8125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E691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DB56B2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A2FBF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185F5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639A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BB46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F91533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14B97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71F0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9D72C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13C8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BACE6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5B548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1E14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310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51A3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26F1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7FC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8AF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4E16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E2EA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D5B71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9C0CA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8675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C1F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4288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01EB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37EF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4737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9A427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1328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2EEDD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CBF1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D21E5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194AA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83B2E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2534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5A28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D189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980B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E154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B8E6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0270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EC63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D257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291E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BEDB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C34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BF38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027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1C8D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CDA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E3E7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1E53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8232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E0C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5B7E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F01F4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EE349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8CBBC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4FD8F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4B986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79E8CA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81C2E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B0BB5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FD888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B1D2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73D4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6BBE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1EE9C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CBD8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AA62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302C0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09A2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A7E7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E27FE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CBF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C36A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37961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DAE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9BC7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5DBD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2F8E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1D84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DC55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8BDE0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CD80F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2BE00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92F66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B60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9E36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16E7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B8C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4ACD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D2375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B3C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5E56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4B03F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AF4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9F09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B1982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DDD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81E7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8B342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5BF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E6A0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A9179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014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3794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90F60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F32A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A2F4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C62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E792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5BE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006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483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8324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2BF1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E7D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8DA7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39D8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8C2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E19A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EDEC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504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8813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C5BB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7D7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BD95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986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0EC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E7CE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7EF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E71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CF8D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E50D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3B7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32AA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1604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EAA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0A1E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95C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BD8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EF2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2262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BE2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7B8B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CC42E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30D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010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6F1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29B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100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E0F5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86B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480E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7EBB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6854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042E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C4A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8197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735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3E2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CBDC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7404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D9D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37A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09AA9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348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822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6A0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A81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FCB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FA86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8A6C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9CD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18DC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28B0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1FB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54BC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08A5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9ED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331A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F065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1D2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6292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B29E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1C9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656D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8057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8A5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9477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C79A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493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78CC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FB99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1F3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8281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119A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7F3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B4F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67E1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5F4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4155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4E67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716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8AF5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F8AD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BF2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BF28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750C3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83F8F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846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ABF8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3AE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CE4C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4258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3677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3FB8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EE0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E28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9643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146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2427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1A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67B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F3E9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8285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550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249B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1DDE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CF825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B8C1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ECA7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AF4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D51D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49EA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5BF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4CC9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71A4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81E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DEDA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2320B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31D1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742B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DD0C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1B9A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3355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F7CD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09F9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40DB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796B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AC2E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FEA7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1845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BFE3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FA05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2404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FE70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075D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618CA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6618CA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793E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015DBCE">
    <w:pPr>
      <w:pStyle w:val="6"/>
      <w:jc w:val="both"/>
    </w:pPr>
  </w:p>
  <w:p w14:paraId="2B0BFED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703D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5CAC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3ED2ADF"/>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7875</Words>
  <Characters>14244</Characters>
  <Lines>251</Lines>
  <Paragraphs>70</Paragraphs>
  <TotalTime>0</TotalTime>
  <ScaleCrop>false</ScaleCrop>
  <LinksUpToDate>false</LinksUpToDate>
  <CharactersWithSpaces>15482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2026-06-24T06:36:21Z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