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B6D3FE">
      <w:pPr>
        <w:pStyle w:val="2"/>
        <w:bidi w:val="0"/>
        <w:jc w:val="center"/>
        <w:rPr>
          <w:rFonts w:hint="default" w:ascii="Times New Roman" w:hAnsi="Times New Roman" w:cs="Times New Roman"/>
          <w:b/>
          <w:bCs w:val="0"/>
          <w:sz w:val="36"/>
          <w:szCs w:val="36"/>
        </w:rPr>
      </w:pPr>
      <w:r>
        <w:rPr>
          <w:rFonts w:hint="eastAsia"/>
          <w:b/>
          <w:bCs/>
          <w:sz w:val="36"/>
          <w:szCs w:val="36"/>
        </w:rPr>
        <w:t>Rat C1QBP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28E9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4512B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0.07ng/ml</w:t>
      </w:r>
    </w:p>
    <w:p w14:paraId="039C5B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E01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CDD7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240C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7334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B9FE2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B401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F0DDD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0BE1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3187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EE3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EF93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6C6B4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17D72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4E12E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78921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71D4E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CE12C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0EAB8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C69D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C7B0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6332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A8CC3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3950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578C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7E83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C1QBP 也被称为 p32、p33、gC1q 受体 (gC1qR)，透明质酸结合蛋白 1 (HABP1) 最初通过其与剪接因子 (SF-2) (1) 的相互作用而被发现。</w:t>
      </w:r>
    </w:p>
    <w:p w14:paraId="5D2EC68F">
      <w:pPr>
        <w:ind w:firstLine="441" w:firstLineChars="0"/>
        <w:rPr>
          <w:rFonts w:hint="default" w:ascii="Times New Roman" w:hAnsi="Times New Roman" w:cs="Times New Roman"/>
        </w:rPr>
      </w:pPr>
    </w:p>
    <w:p w14:paraId="7CA7DC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2ED9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E8D9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1F9F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643E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BE57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C31B1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1CEE8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BD067CF">
      <w:pPr>
        <w:rPr>
          <w:rFonts w:hint="default" w:ascii="Times New Roman" w:hAnsi="Times New Roman" w:cs="Times New Roman"/>
        </w:rPr>
      </w:pPr>
      <w:r>
        <w:rPr>
          <w:rFonts w:hint="default" w:ascii="Times New Roman" w:hAnsi="Times New Roman" w:cs="Times New Roman"/>
        </w:rPr>
        <w:br w:type="page"/>
      </w:r>
    </w:p>
    <w:p w14:paraId="38E614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D274B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C31F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E6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4222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5BB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8283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C1B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2573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9E8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B4F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56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60E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102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8E1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6120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F32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9FD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4D4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459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3B6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B12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B37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10F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5E9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422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475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54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9682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EF2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07F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6A64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2C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D1EC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9DB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8C2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EA3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662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5C0E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3E6A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3DD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5D0F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0AD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492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C71C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72AB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576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80B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736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9F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050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1919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D9E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913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096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33A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A9B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C44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9C7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26E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B96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A42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CEE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C09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AB9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C6C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2E2D4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4D58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EC7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3D9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39F0A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E6EB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9954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C368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0114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3EC07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561A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CEB0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B4BB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C363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82C1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088E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096E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B67B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F5690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21A1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8598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F350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8323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3EF68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A7C06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3A7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7D8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83C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111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E23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A51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D57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C032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2BF3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780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56B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70C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CF7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4F7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A63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3E66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4655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03F4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B44D4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FD11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464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E07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653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646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4FD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66F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F11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5DC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034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5D60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14465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61A2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3782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2423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90C3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0445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1BD6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AEBDD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F6A1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8D31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6BD7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79A9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BE6A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BB38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1E07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7FD3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ADB2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E2895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0F9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E613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C8AD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9DA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ECFE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3C7F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604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4329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EF3D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7FB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0E03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9D52D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BFC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13B0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0FE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F88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4EBD9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BBAA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53E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F13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7F337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FBD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86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29C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7B6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B8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712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8648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06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8A6E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E0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26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278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C8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5B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BA4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7E4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C8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3610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D52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4B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BBF7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D2C8C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F6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60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C8C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61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10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1BA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0FD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48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88A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58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C9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31D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C23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C7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382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40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03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BAD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68D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3E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D49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E4A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72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98C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B97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72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FCA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26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94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5D7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F6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8D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AEAF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49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46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19F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C8B4A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B57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FFA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DF9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6FD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B9E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099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96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7A5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7FE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0A7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CC7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9AC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A5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E88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A6C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BB4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2D3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C60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C09A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34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B5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8B1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071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CE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1FE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2A5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C4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02C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AB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25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CBA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5B3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8A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199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B1F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2E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5E63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81F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E9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981F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31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87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319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92C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7D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D86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20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EE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AD2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8DB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EE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1B8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4B3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50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90A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26D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6C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599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3535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37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288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455A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82D5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E4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DA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1A9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EF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9A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E2FE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025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01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C8F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C6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02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EB1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5DE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8C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C79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37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7D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016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F6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9B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DD8A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209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635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44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54C1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540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0D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3B4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D88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D8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0D0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05CF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17CD5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4111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33A1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C74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C078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0BEE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27D2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5AD3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97C85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D49D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0A64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EC4A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3FA1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9FD5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91BF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53C1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B7E892">
      <w:pPr>
        <w:rPr>
          <w:rFonts w:hint="default" w:ascii="Times New Roman" w:hAnsi="Times New Roman" w:cs="Times New Roman"/>
          <w:sz w:val="22"/>
          <w:szCs w:val="22"/>
        </w:rPr>
      </w:pPr>
    </w:p>
    <w:p w14:paraId="16F7ABE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3AD687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C1QBP Elisa Kit</w:t>
      </w:r>
    </w:p>
    <w:p w14:paraId="374516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CDD1A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0.07ng/ml</w:t>
      </w:r>
    </w:p>
    <w:p w14:paraId="6A9097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633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DB9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931C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FFA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E94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94F8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F153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26B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DE92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8E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F3D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7646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FDDD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5CEF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FBCA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0654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B953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E140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EB6A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9C64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EE3F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DFEA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7354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1295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58A2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C1qbp is also known as P32, P33, gc1q receptor (gC1qR). Hyaluronic acid binding protein 1 (HABP1) was originally found through its interaction with splicing factor (SF-2).</w:t>
      </w:r>
    </w:p>
    <w:p w14:paraId="1C57307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ADD6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46024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8F2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E8E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6B0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9C6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A682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46C6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C35E8F">
      <w:pPr>
        <w:rPr>
          <w:rFonts w:hint="default" w:ascii="Times New Roman" w:hAnsi="Times New Roman" w:cs="Times New Roman"/>
          <w:b/>
          <w:bCs/>
          <w:sz w:val="28"/>
          <w:szCs w:val="28"/>
        </w:rPr>
      </w:pPr>
    </w:p>
    <w:p w14:paraId="0C55B85A">
      <w:pPr>
        <w:rPr>
          <w:rFonts w:hint="default" w:ascii="Times New Roman" w:hAnsi="Times New Roman" w:cs="Times New Roman"/>
          <w:b/>
          <w:bCs/>
          <w:sz w:val="28"/>
          <w:szCs w:val="28"/>
        </w:rPr>
      </w:pPr>
    </w:p>
    <w:p w14:paraId="5C2D7AFE">
      <w:pPr>
        <w:rPr>
          <w:rFonts w:hint="default" w:ascii="Times New Roman" w:hAnsi="Times New Roman" w:cs="Times New Roman"/>
          <w:b/>
          <w:bCs/>
          <w:sz w:val="28"/>
          <w:szCs w:val="28"/>
        </w:rPr>
      </w:pPr>
    </w:p>
    <w:p w14:paraId="6C80F88A">
      <w:pPr>
        <w:rPr>
          <w:rFonts w:hint="default" w:ascii="Times New Roman" w:hAnsi="Times New Roman" w:cs="Times New Roman"/>
          <w:b/>
          <w:bCs/>
          <w:sz w:val="28"/>
          <w:szCs w:val="28"/>
        </w:rPr>
      </w:pPr>
    </w:p>
    <w:p w14:paraId="62B58E0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BE5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C5AB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2D87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26C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E8DE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6C7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D327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ADE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E27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939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DC4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1468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A17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07E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BD9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414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0B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F5D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FB9E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6A6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D57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77E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9513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FA9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D58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415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70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8ADA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28416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E67E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7C4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0F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12DE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309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91F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0BE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57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64FA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38E4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B8D4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B72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4D6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9142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B28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005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981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5A37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A1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EBE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807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930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08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34E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A1B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FCA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D620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C92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3D2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A2E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BB9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84CC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71A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54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D03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0F86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26AF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432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C83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0C5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1C2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37AB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C8E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3BE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9281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5309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4AB2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1523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06DD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9564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2302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348BE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33E1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3381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378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B70F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060B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B301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FC5E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3DA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509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00D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9AC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5A1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23D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42C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1FC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019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7D11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AA6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ACD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E09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33DE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1917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C3E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B34D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111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242A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91C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0EA33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2891A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2B2CE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1FC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5DF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222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A07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1A3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8B82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C4F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BC0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AD0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B8B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121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2E4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D706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F2C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FDAC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E01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C378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352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5B4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651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BF7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8918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F6E8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75DC8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5B01F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131A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E02C1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F855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255E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51EF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72B3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C3A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B42B4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C7CE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53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D42B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73899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4430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295B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09FA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88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34FB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6B9D8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FFB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1799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133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B022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896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1D6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444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D0EA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6463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BFE4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FEF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8F8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0890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575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DB3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8767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FCC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83E5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A4817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232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3E7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8F1C1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2E6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E48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98FE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2B2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EAA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4268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984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1E1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E92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904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C74A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7A5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563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4CE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762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0C5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5983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806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CB5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5FE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49D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575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62AA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343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4B1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F3E2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11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8FD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FE4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A0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06C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164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43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7B4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932E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CE90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A91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AD2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113E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0E8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C12C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236F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6DE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BB3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6DF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AE7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F18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136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4D8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BAF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504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84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A8E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BD43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7A6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E759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B63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762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5BB1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97E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C23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99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D4D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550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79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9A2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34F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CDB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5F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BD3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430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C8D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FAF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124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37B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E6D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DC3D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EF1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76F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58F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4C7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3F4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54A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80E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E0C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910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A1F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3AE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9BB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89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0FD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C06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E4B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82C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F4F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9C8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F09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65FD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4A0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435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2BCC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5C1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776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17F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59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700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CA8F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310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BCC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812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1667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450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55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6B83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EB2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1F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78B0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7F20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BE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3E4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3156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86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D2C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467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29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688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4B9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18F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F2A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798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4E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97F1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E43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C0D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DEF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60D1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839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74D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D1C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FBA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9A7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D4B9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4F9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E14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9BE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5E6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4B82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702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9D25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592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FBA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69D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D98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B0B7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2B2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4CF3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2DE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10E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499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4E19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40B2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40B2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B959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C43B45">
    <w:pPr>
      <w:pStyle w:val="6"/>
      <w:jc w:val="both"/>
    </w:pPr>
  </w:p>
  <w:p w14:paraId="5838A2F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79E7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13D0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4F643C"/>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7687</Words>
  <Characters>13479</Characters>
  <Lines>251</Lines>
  <Paragraphs>70</Paragraphs>
  <TotalTime>0</TotalTime>
  <ScaleCrop>false</ScaleCrop>
  <LinksUpToDate>false</LinksUpToDate>
  <CharactersWithSpaces>14583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2026-06-24T06:37:43Z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