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E46468">
      <w:pPr>
        <w:pStyle w:val="2"/>
        <w:bidi w:val="0"/>
        <w:jc w:val="center"/>
        <w:rPr>
          <w:rFonts w:hint="default" w:ascii="Times New Roman" w:hAnsi="Times New Roman" w:cs="Times New Roman"/>
          <w:b/>
          <w:bCs w:val="0"/>
          <w:sz w:val="36"/>
          <w:szCs w:val="36"/>
        </w:rPr>
      </w:pPr>
      <w:r>
        <w:rPr>
          <w:rFonts w:hint="eastAsia"/>
          <w:b/>
          <w:bCs/>
          <w:sz w:val="36"/>
          <w:szCs w:val="36"/>
        </w:rPr>
        <w:t>Rat Tartrate Resistant Acid Phosphatase TRAP/ACP5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39627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0.62–40ng/ml</w:t>
      </w:r>
    </w:p>
    <w:p w14:paraId="57F003E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0.125ng/ml</w:t>
      </w:r>
    </w:p>
    <w:p w14:paraId="1A70131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DD1C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E1210B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668185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02867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FAF979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15C433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4EDF5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8033B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3AF59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F9F8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48B4D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w:t>
            </w:r>
          </w:p>
        </w:tc>
        <w:tc>
          <w:tcPr>
            <w:tcW w:w="1134" w:type="dxa"/>
            <w:vAlign w:val="center"/>
          </w:tcPr>
          <w:p w14:paraId="588AFD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46FB2B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65A8B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CA64F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3ED330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F48DBD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CECFB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7E13CA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324E36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D36C39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2E921D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7DCCCF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5899A1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D0B74B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抗酒石酸酸性磷酸酶(tartrate resistant acid phosphatase ,TRAP) 为最近发现的骨吸收和破骨细胞活性的良好标志物, 测定血清中TRACP 尤其是 TRACP-5b 的浓度, 有助于了解生理条件和各种病理条件下的骨代谢状况。</w:t>
      </w:r>
    </w:p>
    <w:p w14:paraId="169BC15D">
      <w:pPr>
        <w:ind w:firstLine="441" w:firstLineChars="0"/>
        <w:rPr>
          <w:rFonts w:hint="default" w:ascii="Times New Roman" w:hAnsi="Times New Roman" w:cs="Times New Roman"/>
        </w:rPr>
      </w:pPr>
    </w:p>
    <w:p w14:paraId="5CF9FC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D162F0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A068D5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5169F6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19E67F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093E4F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5660F4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B0FABE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AFD04AF">
      <w:pPr>
        <w:rPr>
          <w:rFonts w:hint="default" w:ascii="Times New Roman" w:hAnsi="Times New Roman" w:cs="Times New Roman"/>
        </w:rPr>
      </w:pPr>
      <w:r>
        <w:rPr>
          <w:rFonts w:hint="default" w:ascii="Times New Roman" w:hAnsi="Times New Roman" w:cs="Times New Roman"/>
        </w:rPr>
        <w:br w:type="page"/>
      </w:r>
    </w:p>
    <w:p w14:paraId="10D915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0B2E3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838F1F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C763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7D896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AE153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EB42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9E6ED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7A0C2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FB850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102AD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8978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6660D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8D2A1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63ADC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70C13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3B3A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7B20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6FCE4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04145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37D9B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B902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C825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DE2AB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8ED86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060C1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99A10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4E60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A6B1C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A50CD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A5C72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10DF0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E856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F7302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B6A3B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68DEA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B876F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2F7D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71F6F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C7C2F0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0809E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4F9EE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63DCD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A1F2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204B4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A9BC23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D1E13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B4458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F5388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715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2621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8D83E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443C4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C8BC9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8B211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44B7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7E1C0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BFDD6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68156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E28DF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2DA6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7C2AE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7C386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C878C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4464E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2256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561177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FA031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C56C9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F6A48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5A72C3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72F30A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245F7E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C00407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4A1CC9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40F701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CCCDF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62D82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7D0175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BDA4D4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9A0E70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45A8E7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522040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24A9E1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551ABB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E756CB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FD721F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EC1C03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A6AA04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C9B8C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656FA0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1F916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C8D6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F6172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23624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2D3D1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3D9BE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43B91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3F0CA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B49C82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B021E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4F8AB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A670A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0458E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8CFB4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155E3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424028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2E79FE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ED1F64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F6492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BD235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BB8B2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6E1E4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67E71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6DF2F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5EF27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39A7E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57673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71657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B517B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8BAF7A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4D7E89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80A7B9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52B327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D601A3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7AD2A3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3961D0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3F583B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D944D5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3AFBD1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E0E3E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3BCDFB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34886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FC170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11CF7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94483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E91FAD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4B8807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4FA1D5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56AB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6B0B9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835707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35FC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4181BC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7DA8DF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274F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695C8B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991E3F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0860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93E17E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3D8A05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EC594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E374D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12FD9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FB9E7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761D7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0E9AE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4EFB3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02973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6EDD9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5BF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DAD1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91174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58F2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6BDA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24B16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49D0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014F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2EC7F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1CCD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2576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57754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5BD6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312E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34B46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39F1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F774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7DA3D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DDB6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DF04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C2E8D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38587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22E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77DD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7368E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5608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3059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E5F97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1023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2D92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DA91E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5CB1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93DE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E41BF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0A6F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6947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45E68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2EBA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ED06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8EF22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56D2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1612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B01A5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0685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E1AB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73FBA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3F7A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0119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54F3B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4284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F25B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B5E37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FC6F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4BDE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8AEFB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651F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CFB7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F1176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5E0C45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DF6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8DFBB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07FA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D80C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2FD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53B1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C4A9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E6B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FF94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95FE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2C9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F873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5592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CEB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16BF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09B5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C39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59EF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6C1CCA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C2B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497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4147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6ABA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E6F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44D8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3D10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41E9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6F6E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F17A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5BA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8A649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0FD2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C47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2781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737F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165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7E8B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5D65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88C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1473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48AD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FEA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92F0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5BE4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B5F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58D7D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D2E1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CB9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ECD8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76F7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3C0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AEF2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76BA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E97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9CFC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4321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A08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C05A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A58B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D7F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5FBB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7466B6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D7E89F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0B2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B18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D116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09E5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211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5BD2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7682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760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3A57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15EC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D9F5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FFD5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4DDC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FE2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47845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8377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5EF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D0F1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F9B1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BEE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52C2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C0F6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83B9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CCE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6F3E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9C22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400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3E8A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AA04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5ED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D3C7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D46B0E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6BF43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6C267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435EA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24929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3F1FE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04CEA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9C8A0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D25D9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341D6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B1A35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3E303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DD492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C2531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BA209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B05AD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F8C8D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9844D56">
      <w:pPr>
        <w:rPr>
          <w:rFonts w:hint="default" w:ascii="Times New Roman" w:hAnsi="Times New Roman" w:cs="Times New Roman"/>
          <w:sz w:val="22"/>
          <w:szCs w:val="22"/>
        </w:rPr>
      </w:pPr>
    </w:p>
    <w:p w14:paraId="355CE2C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DDBFA6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Tartrate Resistant Acid Phosphatase (TRAP/ACP5) Elisa Kit</w:t>
      </w:r>
    </w:p>
    <w:p w14:paraId="3EA369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0.62–40ng/ml</w:t>
      </w:r>
    </w:p>
    <w:p w14:paraId="24CC9A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0.125ng/ml</w:t>
      </w:r>
    </w:p>
    <w:p w14:paraId="690512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8EE2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F3597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8C6FE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3B77E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AA16D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5D5ED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FD4CD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3F118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2200E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5FB0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943C1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w:t>
            </w:r>
          </w:p>
        </w:tc>
        <w:tc>
          <w:tcPr>
            <w:tcW w:w="1036" w:type="dxa"/>
            <w:vAlign w:val="center"/>
          </w:tcPr>
          <w:p w14:paraId="7B1138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527762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92E02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DF02D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CB7B7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7" w:type="dxa"/>
            <w:vAlign w:val="center"/>
          </w:tcPr>
          <w:p w14:paraId="428E51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2F5355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BE020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CC1D4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8B675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352F6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42335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D15AE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36D16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Tartrate resistant acid phosphatase (TRAP) is a recently discovered good marker of bone resorption and osteoclast activity. Measuring the concentration of TRACP in serum, especially tracp-5b, is helpful to understand the bone metabolism under physiological conditions and various pathological conditions.</w:t>
      </w:r>
    </w:p>
    <w:p w14:paraId="0F5BD88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98DFBD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F98CDA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D03DC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31A2F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8C13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82AB8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0DEEC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DBD2E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27C5B07">
      <w:pPr>
        <w:rPr>
          <w:rFonts w:hint="default" w:ascii="Times New Roman" w:hAnsi="Times New Roman" w:cs="Times New Roman"/>
          <w:b/>
          <w:bCs/>
          <w:sz w:val="28"/>
          <w:szCs w:val="28"/>
        </w:rPr>
      </w:pPr>
    </w:p>
    <w:p w14:paraId="534F4594">
      <w:pPr>
        <w:rPr>
          <w:rFonts w:hint="default" w:ascii="Times New Roman" w:hAnsi="Times New Roman" w:cs="Times New Roman"/>
          <w:b/>
          <w:bCs/>
          <w:sz w:val="28"/>
          <w:szCs w:val="28"/>
        </w:rPr>
      </w:pPr>
    </w:p>
    <w:p w14:paraId="2E704758">
      <w:pPr>
        <w:rPr>
          <w:rFonts w:hint="default" w:ascii="Times New Roman" w:hAnsi="Times New Roman" w:cs="Times New Roman"/>
          <w:b/>
          <w:bCs/>
          <w:sz w:val="28"/>
          <w:szCs w:val="28"/>
        </w:rPr>
      </w:pPr>
    </w:p>
    <w:p w14:paraId="0BC55D41">
      <w:pPr>
        <w:rPr>
          <w:rFonts w:hint="default" w:ascii="Times New Roman" w:hAnsi="Times New Roman" w:cs="Times New Roman"/>
          <w:b/>
          <w:bCs/>
          <w:sz w:val="28"/>
          <w:szCs w:val="28"/>
        </w:rPr>
      </w:pPr>
    </w:p>
    <w:p w14:paraId="02063C0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B626D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F4544D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D8B11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98BA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7FF48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A44DC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12C1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83446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F351D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D1F0E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EED48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A9D8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517C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A16FB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67138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8FCAF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9A15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8295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A26CB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FB55A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B4A30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F13B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DCDD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B0647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D27C5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643B7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FD76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9FE7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F9B2B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F213A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A3BD2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1CB8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077A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B2989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A680B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567A7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A527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C151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560FD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AB05A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1AF9C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47BF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309A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A982A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68D1C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7CCAF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674F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0DB8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548F4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67608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36C17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0CDB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074F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F6418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70366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6409C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7B9B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FC00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38467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7F387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94F61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238D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4A32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FB26B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E17F6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E09D4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2C2AA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4E683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A654C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DFD23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03303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695D0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C643D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70CD5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C924B3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D2C20E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B5B50D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0D51F3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D15F86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6C82C9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1AE2B9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AC9598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182115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D325F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DE42E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0AA28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8E087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2843F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AAD2A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9D03E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561DF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961E9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326B7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AF958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D9132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212AC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CC7E4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7FA8B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17CC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AF50B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3DA81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88CBB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B0970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6843E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E32B2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B76D0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4BE35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8A9D7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3D27C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96AE4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840C4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EF600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B8BDC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2D367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AD3F7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3CFD4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9C25B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F8F62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0FBAF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4E70B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D834B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05285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016CA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532DA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83FBB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BE3EC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B43AA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783AF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A0DE6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9FE47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77B28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004F1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8C29E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48BB0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352E5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C63062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9B3B8C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67B504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D1BDA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DF168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08A15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41EE2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8233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BE6E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FB80DD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7D36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1494D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68E4A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5CF7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D7F4C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81C4FB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196F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9AB13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6CFD5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909AF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1B3BE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FD872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C084A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1CCFB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31559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A9ECB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1801C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18F65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50BAA1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A99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CB97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81D182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799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D201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799FCA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A59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264F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A0339C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A3B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831A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2FB11C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32C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912C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C5876A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7B7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D558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39206D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3CD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89F3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AB529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725EC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CE752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38B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9879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3C5C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FD6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54E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25FB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EB5A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3C69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1A0E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649C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716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3A13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4EBC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2038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177D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288F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320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409C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6E0A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F73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A8EC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7834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D239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B2FB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EEBE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ABA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1497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33CC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8759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095D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95B1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FF5B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D4F0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5D3A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84D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A5BA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3A998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87A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A7E8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99ED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F97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279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D94D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3F32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35F52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BA40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E2F1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FA29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19C8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7501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6589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076D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72D9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017F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99A4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3567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1DEFD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34D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55CB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638C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88CC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C24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2969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A755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D842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117D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48C9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0F85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8504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D6CB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C64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78C5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94C1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6C8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3BEC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678F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EB9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F614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B34C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CBA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80C2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8594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C2B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F272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2CF3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954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EF06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1DD7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0A2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6447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0009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25B0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9683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5230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56D7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7D89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A967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08E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637E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78906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99B6B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970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4821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3845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9341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C8EF9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D13C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D094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24F2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EA58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F56A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0EA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E1F6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885A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EFCE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33BF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3019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D526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11A5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DE8B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F8B69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F9E4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0F4C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338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DDD50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5DFC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12F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A2072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0D74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3A5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497A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AAECF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363F4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A817D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33694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CAB1A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1E4C8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5C79B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A3835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0B6FF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82312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ECB40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935BC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E40FB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2B522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C81FE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4C0D8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80FF9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526AC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9DA52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09DA52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21852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C28D98C">
    <w:pPr>
      <w:pStyle w:val="6"/>
      <w:jc w:val="both"/>
    </w:pPr>
  </w:p>
  <w:p w14:paraId="12CC4CC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69FA0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57874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E7E0644"/>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7505</Words>
  <Characters>12575</Characters>
  <Lines>251</Lines>
  <Paragraphs>70</Paragraphs>
  <TotalTime>0</TotalTime>
  <ScaleCrop>false</ScaleCrop>
  <LinksUpToDate>false</LinksUpToDate>
  <CharactersWithSpaces>13478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2026-06-24T06:39:20Z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