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EA17F55">
      <w:pPr>
        <w:pStyle w:val="2"/>
        <w:bidi w:val="0"/>
        <w:jc w:val="center"/>
        <w:rPr>
          <w:rFonts w:hint="default" w:ascii="Times New Roman" w:hAnsi="Times New Roman" w:cs="Times New Roman"/>
          <w:b/>
          <w:bCs w:val="0"/>
          <w:sz w:val="36"/>
          <w:szCs w:val="36"/>
        </w:rPr>
      </w:pPr>
      <w:r>
        <w:rPr>
          <w:rFonts w:hint="eastAsia"/>
          <w:b/>
          <w:bCs/>
          <w:sz w:val="36"/>
          <w:szCs w:val="36"/>
        </w:rPr>
        <w:t>Rat Rad51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9886DDD">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7FEA293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0.039ng/ml</w:t>
      </w:r>
    </w:p>
    <w:p w14:paraId="0C6EED9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161461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E33D95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7CF6953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2F04EA0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1EC2905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3E21E9D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3E50E79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4E511DD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059DCAC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5B7E21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9D4D77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4C6EA3E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55E9D14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25AE46D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2E7310E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3BE0E89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1E4A009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07BEBFC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422E1EA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17F78A9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1050E2E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581FC00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525940D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025542D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03124A2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Rad51是真核生物 体内的一种 蛋白质 ，相当于原核生物的 RecA 。 从 酵母菌 到 人类 之间的变异不大。 人类的Rad51含有339个 氨基酸 ，于 同源重组 中扮演主要角色，参与搜寻同源部位与DNA的配对过程。</w:t>
      </w:r>
    </w:p>
    <w:p w14:paraId="391DBCC6">
      <w:pPr>
        <w:ind w:firstLine="441" w:firstLineChars="0"/>
        <w:rPr>
          <w:rFonts w:hint="default" w:ascii="Times New Roman" w:hAnsi="Times New Roman" w:cs="Times New Roman"/>
        </w:rPr>
      </w:pPr>
    </w:p>
    <w:p w14:paraId="5DF66E0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5495E0D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AEE734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D9E044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0A08DAE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0B17592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5D28021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46D5742D">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5FAEA715">
      <w:pPr>
        <w:rPr>
          <w:rFonts w:hint="default" w:ascii="Times New Roman" w:hAnsi="Times New Roman" w:cs="Times New Roman"/>
        </w:rPr>
      </w:pPr>
      <w:r>
        <w:rPr>
          <w:rFonts w:hint="default" w:ascii="Times New Roman" w:hAnsi="Times New Roman" w:cs="Times New Roman"/>
        </w:rPr>
        <w:br w:type="page"/>
      </w:r>
    </w:p>
    <w:p w14:paraId="30BB636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32D2FBD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10D954D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79EBCA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50A89E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245D03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085366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730016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669304B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12A9C0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7121A8F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7BA2CB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4CF71F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2122E1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239D8B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66A175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6D142C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9053D0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5D633A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9B5E7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B88DA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23BE73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19EC1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528A120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261B84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907CA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97FC4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6698F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742F93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660261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3DBB2D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6BF4073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A174D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A44B48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6CA40F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A2445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DE575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D39D4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714901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0A45619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282915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5324F81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3DDFB3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C4CF7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E8E146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7727C4E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39C8BE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9E577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FA661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13A65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6E816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6D319C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7C77EC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0D12C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01BCE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F4C18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2FE9F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356C33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03BF786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279C2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7F1C8F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BBE680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40754D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FE788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974AC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3740FB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0EB89E41">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09103E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06C16B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520F69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4C7E05F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3C400B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165C71D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0623187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38F09E95">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47961BF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B64668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4C8870F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605EEFDA">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2618B1F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1028A0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E19B30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0C909A5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446C20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05D0A9E">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66A3A366">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4F2D94A7">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1776BC7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08FF16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030F341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7F76288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5B291A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9514C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77A2F7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58FE2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49A6C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2A2EF8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54B8D4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78DC4C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4A87F31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369557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240560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470FEE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6C0470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66F382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6F3A21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2EBAE7A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186041C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0EB0A8A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15833CC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1E5EE9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7E5162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0ED273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1DF129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26816A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63E602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4C1D1C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4C72D1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111028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07E37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0F33007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587D7B07">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2D5AB36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4D6BD6C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320141C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40AC311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4884EAF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33550F0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5351953C">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1DBEB86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4D6D50E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2B2F899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F85657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044E16E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678CE5E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70F16D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524FB2E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3F0451A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4B360529">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21D518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jc w:val="center"/>
        </w:trPr>
        <w:tc>
          <w:tcPr>
            <w:tcW w:w="2767" w:type="dxa"/>
            <w:vAlign w:val="center"/>
          </w:tcPr>
          <w:p w14:paraId="39BB95AE">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6BE1E908">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24432D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1FA65C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68ED32F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7A0497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DDF8D4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095635F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40DB9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728940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544280C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F8B6E7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301F93F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20B368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76F85E2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73A5B46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7C6BD03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302EEA5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449FE7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066C447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B3E45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A10AA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27A903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0C53E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C12F2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2DE4F74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5F56A0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342BC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6D3F4F6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54B6DD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1BFF6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2149C73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5EF855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224F5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2AAFF1A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55C90C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CBB5D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0CC042A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224F9B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3C34F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2EAB8E8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27F4D07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753AF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BFA02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9ADA8A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BE822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A0920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0FA52D6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65CAC4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590AC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1FADB3C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4E9D24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864B8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59B34E4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3048EB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13B0E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5ED9658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6BBA8C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C9194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73AC02C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673A81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9A18F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5883414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31DEF6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11F57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1EF6604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24F7C7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C04D5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6C3F621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3E43A6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A4C21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5029514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285462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550D4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78C3A90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40EB6E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9B6DB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6C4DB5C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4912552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3A464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E16B2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51FBE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80191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A272B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54A126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6282FA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89DB2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48C5D9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5BD53B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A5894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060C57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674BBA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C6FA2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70C27F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0F6F08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5F8F0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31167B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00D9F32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A3D27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F653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72C68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C2EFF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49A9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196FA2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75163A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C722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009456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23296B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28B4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7FD6EF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47E9A3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61BE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2F35D6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7388CF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1A2A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395681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18438F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F75D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028F04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278ED1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05DB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20EB5C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4AF7E9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D7F5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183A24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343E57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B80F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308DF7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56EEDB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166E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0803BB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3C6388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02BC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4563D4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3F22AC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0506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2956C4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544428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3BE9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0A3246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22953A4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5538F09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A957D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4AD2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C9F6A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5E851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441E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7EE8AB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11FCEB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FF77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6BD38A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0E312B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EA2F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1F106A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7F9B4D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EA15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0DF00E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57D51E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A5B9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43A470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34D043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AD79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0539C4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57BF66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3194CE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72B1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3CD04E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277EA0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6C25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0D39CA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609276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D318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68C4DD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4C3DABF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7CCEDD0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33B5D81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66C75FD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6075B5A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1045D76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2FA3D92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0C76C9F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79431EA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73B1E63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0787C7B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14E0736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4F5884A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0F78209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675FD3A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6E27F7D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1C17D6D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39B21478">
      <w:pPr>
        <w:rPr>
          <w:rFonts w:hint="default" w:ascii="Times New Roman" w:hAnsi="Times New Roman" w:cs="Times New Roman"/>
          <w:sz w:val="22"/>
          <w:szCs w:val="22"/>
        </w:rPr>
      </w:pPr>
    </w:p>
    <w:p w14:paraId="07C45480">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408693C9">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Rad51 Elisa Kit</w:t>
      </w:r>
    </w:p>
    <w:p w14:paraId="50F41A6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19A20F7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0.039ng/ml</w:t>
      </w:r>
    </w:p>
    <w:p w14:paraId="739A919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2C4BB4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BC888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765F0C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593B82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02656E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4F2518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026417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594F3D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01F441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2757EA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8B0F0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7F0E9D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35C63D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0C03E7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2E7A26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5B93BD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3B70A7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02062B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1ECF7BC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2A9F670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4DD8284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4767E5F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6F38D1F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38A979D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016749B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Rad51 is a protein in eukaryotes, which is equivalent to RecA in prokaryotes. There is little variation from yeast to human. Human Rad51 contains 339 amino acids and plays a major role in homologous recombination, participating in the process of searching for homologous sites and DNA pairing.</w:t>
      </w:r>
    </w:p>
    <w:p w14:paraId="63FE423F">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7EE8DDC8">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3A071A2F">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411D73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3C3912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11942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795E23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67E19F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532919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7D7CC18D">
      <w:pPr>
        <w:rPr>
          <w:rFonts w:hint="default" w:ascii="Times New Roman" w:hAnsi="Times New Roman" w:cs="Times New Roman"/>
          <w:b/>
          <w:bCs/>
          <w:sz w:val="28"/>
          <w:szCs w:val="28"/>
        </w:rPr>
      </w:pPr>
    </w:p>
    <w:p w14:paraId="6E096DFA">
      <w:pPr>
        <w:rPr>
          <w:rFonts w:hint="default" w:ascii="Times New Roman" w:hAnsi="Times New Roman" w:cs="Times New Roman"/>
          <w:b/>
          <w:bCs/>
          <w:sz w:val="28"/>
          <w:szCs w:val="28"/>
        </w:rPr>
      </w:pPr>
    </w:p>
    <w:p w14:paraId="28B6857E">
      <w:pPr>
        <w:rPr>
          <w:rFonts w:hint="default" w:ascii="Times New Roman" w:hAnsi="Times New Roman" w:cs="Times New Roman"/>
          <w:b/>
          <w:bCs/>
          <w:sz w:val="28"/>
          <w:szCs w:val="28"/>
        </w:rPr>
      </w:pPr>
    </w:p>
    <w:p w14:paraId="56E12197">
      <w:pPr>
        <w:rPr>
          <w:rFonts w:hint="default" w:ascii="Times New Roman" w:hAnsi="Times New Roman" w:cs="Times New Roman"/>
          <w:b/>
          <w:bCs/>
          <w:sz w:val="28"/>
          <w:szCs w:val="28"/>
        </w:rPr>
      </w:pPr>
    </w:p>
    <w:p w14:paraId="38DB4E40">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1A6948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5CD1B75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339319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34CE8F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10F9E7A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46D615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703243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390ED5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4885A2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1059A0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756D5E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5619D9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F39F1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694FE2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6CFD28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2A82A3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2B8D79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D7F00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3CF0CE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65894E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0AC18A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5E500F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8BAFBD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031271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FCE1B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03F4E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E0884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E926CA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0FE19CB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5B3CC2E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2E88F7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1CE55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173D70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18B2F2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574BD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6BE03F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04833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309813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01DD16C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7B4C5DD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7D517D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5C92F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CEBCD8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3C90B7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ED262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250D71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15B951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659FA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6E1329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87107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CC121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2618C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872AF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3EA47C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5CC387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0BB6CF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100709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E378A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19654B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749F95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6A01D7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7743CE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7A485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191A08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4B93D2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654579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7F6F38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1E32E6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35B101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7D3C6DC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7EA5640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20E62F6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42C78E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1AA270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4047D7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DA3766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21E5A21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23329A7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07155E1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79684F7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6553AA4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48089142">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0982BA2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24F230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135526D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22625B1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7919513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4C17CC1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17665E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7C0574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52B5F0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53A323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23452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13691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1ABAB5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5265DA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1E080F0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203C04D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2A3220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2335BA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6B156C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04ABDB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23BCFB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325016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7C6A607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0B03B9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47616EB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543F78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37301B2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4922EFE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438A4F8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412C8A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4BC199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0E19B6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6E1799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1DE59F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2A036F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4F4E48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79EEEE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3D972F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02FFF8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7FA218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91F72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0BE145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F6F8B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01A166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31586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3A9521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0D6CA7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4B1ADC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137FD7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444180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7D9BF37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32921FB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701D07C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37DEC03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617DD18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531BE99B">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483B8C9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60DB3F5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3EF7C20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71E0D2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6FE117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A69038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1D8C9EA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339A2C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BAEF2E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4AABDE8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069C40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7D4F5D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2D3EDEE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6D712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3655E2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249A0E0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103CF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26E5A9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7063DA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5E8E87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27E270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571B8F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775134D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4AC7CBA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0E96B20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7B33C7F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4869E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01A0D8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AA725C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448E7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17F4BA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6C33BA3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1BD15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6B9916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2C4D040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339DD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3C798A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667C347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DEFAB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638B82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41DF99D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20060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68E88C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0E2F519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C98C6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6C4C74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39D24BB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6930A2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EE71CC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7FA60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1796F6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93C1C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49620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C7B40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7BC04F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7CE86E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26344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094739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5C1CAF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32D7B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6A427A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1201E5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5E909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5A0889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1FE933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1DBF7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50734F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0B59C0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FB0AA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64B662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2AADDC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5A0B8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601804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64045E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D5DDC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1CC2FF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2186B7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F1B55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3ECB91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20BB08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9E121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16B5F8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20DC93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EBB6B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34DA37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42DF478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5B531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0BFE4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21210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53428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819F6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4D59A1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51862B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FE1446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1F7296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7E15C5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7D18AC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7F6F1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716312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0BD249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892CF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3E7CD4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38FA2B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C495A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516C18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4F5C262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64844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F42CA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C59AA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A64C7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EA6EC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319BD2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4178D4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96B30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7190D8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03DB12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12DE4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2B7A9E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64940D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3D42D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1E4614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47DA41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CF9E2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45B05D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710046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8A367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37FD60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1D16BF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8081B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114BFB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286A6B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DD37B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4A406E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1722B1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77496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7AADEC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051420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A0B0F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2E8CF8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72433D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C811C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63B630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757BCF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0D837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523CEC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066602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4BC2C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6A6677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2B9E946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7997287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CD460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316404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2198F1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0E168A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663AF2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3B7516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14F06D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13C86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46E691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21F646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EB181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0EDCEA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788AC6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9498E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09421B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565C00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5B2E4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118BBD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5273A4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D365D4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000D04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7E23A3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684E9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7B7095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1861D7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2D449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06FB5E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445A09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36463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471657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39ED105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2805B3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7EACBD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71D359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39FE8C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63E817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36A58F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53E31E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239D04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595F2F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6EDAF3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6EB407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0B4BE5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568D3D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6AAE7A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3EF58D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0DD7A6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474316">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C02A42E">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7C02A42E">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FCC1FD">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0A894CA4">
    <w:pPr>
      <w:pStyle w:val="6"/>
      <w:jc w:val="both"/>
    </w:pPr>
  </w:p>
  <w:p w14:paraId="5708C4D9">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3EE4DD">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512C82">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72F54C6"/>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7532</Words>
  <Characters>12547</Characters>
  <Lines>251</Lines>
  <Paragraphs>70</Paragraphs>
  <TotalTime>0</TotalTime>
  <ScaleCrop>false</ScaleCrop>
  <LinksUpToDate>false</LinksUpToDate>
  <CharactersWithSpaces>13475</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2026-06-24T06:48:25Z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