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4A362">
      <w:pPr>
        <w:pStyle w:val="2"/>
        <w:bidi w:val="0"/>
        <w:jc w:val="center"/>
        <w:rPr>
          <w:rFonts w:hint="default" w:ascii="Times New Roman" w:hAnsi="Times New Roman" w:cs="Times New Roman"/>
          <w:b/>
          <w:bCs w:val="0"/>
          <w:sz w:val="36"/>
          <w:szCs w:val="36"/>
        </w:rPr>
      </w:pPr>
      <w:r>
        <w:rPr>
          <w:rFonts w:hint="eastAsia"/>
          <w:b/>
          <w:bCs/>
          <w:sz w:val="36"/>
          <w:szCs w:val="36"/>
        </w:rPr>
        <w:t>Rat Integrin alpha 4/CD49D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16B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E23F7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5C4920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B8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8663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23E7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C09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B08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95E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FEE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69D0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78F1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85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1AE8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72BFD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822E6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A0FDF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766B3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D906E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70D3E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34F0E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30A3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0C5A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DF0C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C2CF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594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A90C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52BE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整合素α-4/β-1（VLA-4或LPAM-2）和α-4/β-7（LPAM-1）是纤维连接蛋白的受体。它们识别纤连蛋白的选择性剪接CS-1和CS-5区域内的一个或多个结构域。它们也是VCAM1的受体。整合素α-4/β-1识别VCAM1中的序列Q-I-D-S。</w:t>
      </w:r>
    </w:p>
    <w:p w14:paraId="46F8A712">
      <w:pPr>
        <w:ind w:firstLine="441" w:firstLineChars="0"/>
        <w:rPr>
          <w:rFonts w:hint="default" w:ascii="Times New Roman" w:hAnsi="Times New Roman" w:cs="Times New Roman"/>
        </w:rPr>
      </w:pPr>
    </w:p>
    <w:p w14:paraId="24D95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58EC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A5B1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5D60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9C7F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9496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307C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8FC9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628D3A">
      <w:pPr>
        <w:rPr>
          <w:rFonts w:hint="default" w:ascii="Times New Roman" w:hAnsi="Times New Roman" w:cs="Times New Roman"/>
        </w:rPr>
      </w:pPr>
      <w:r>
        <w:rPr>
          <w:rFonts w:hint="default" w:ascii="Times New Roman" w:hAnsi="Times New Roman" w:cs="Times New Roman"/>
        </w:rPr>
        <w:br w:type="page"/>
      </w:r>
    </w:p>
    <w:p w14:paraId="280DB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8B3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2EDE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42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6A7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B82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03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232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425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DF5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0C6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D0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498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0AD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B9E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7D3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63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B4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941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110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153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3A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23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EE0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AFC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88A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6EA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F5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A7C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65B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B0F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E20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58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0A5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E33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C3B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27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01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C89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190E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236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A80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F75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2A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513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B4B3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F8A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1BE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0D0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8E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E3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D77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E12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C1E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683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32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DB9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B1C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6F2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B18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37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173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562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95F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C1D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B4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D4FB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CAE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85E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22F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1DDC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1F10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67A3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FEAE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4C0D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0A06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CE01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3E30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485B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926C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66C8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C8DB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9734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EB79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48D2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B866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02A4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2241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86F8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10F9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14DD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385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92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95B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809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FB3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62C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D21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17B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E343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C61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1D2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FFE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AA5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7D0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60C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D812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9A11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CF69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154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6F2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A38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A12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361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6DA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551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64E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49D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2C0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A59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6F3D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6604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A654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2006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97D4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3440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B0B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54E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8F36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2EFF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15E5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74A1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8C0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4D9B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155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C42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AD66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AA82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0262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54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ADE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E15F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70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2C0D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850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39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892E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329F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C9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15DE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5B0E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A02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500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ABC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169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3A3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286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4E2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B15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8BF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F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8B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835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B6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08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6E7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2A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25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50D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E4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EE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2DF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F2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DD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F5C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DB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A8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0F1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86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B6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1C4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0356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C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76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E19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D7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BB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29E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91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CE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875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48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0B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C63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E6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F3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354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41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B4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2C8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54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38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2B3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C8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7D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78C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ED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3D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F52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E6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E9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6B1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02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FF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10D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FD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73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F4B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1A6D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5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86B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C2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57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66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6F8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08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4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983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4E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1E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580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03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C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3CD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63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65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601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D494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2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6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5B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E7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01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8B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E3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FB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9E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96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43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06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28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E3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FB9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0E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B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DE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83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7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39C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87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33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3CF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68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F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EEB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11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C7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96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76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50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A28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AC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E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9D7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99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8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E0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77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A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C02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AD6B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A2A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4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5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080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82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3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70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1D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F7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C7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EF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07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4FF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62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1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88E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AE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E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CC6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EB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D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F72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94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AB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7C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F0C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D9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98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50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50C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A1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CC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17D1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C06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B5C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0BF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DBA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029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926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C45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C2F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229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B13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943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04E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37C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D59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F5D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709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94DA50">
      <w:pPr>
        <w:rPr>
          <w:rFonts w:hint="default" w:ascii="Times New Roman" w:hAnsi="Times New Roman" w:cs="Times New Roman"/>
          <w:sz w:val="22"/>
          <w:szCs w:val="22"/>
        </w:rPr>
      </w:pPr>
    </w:p>
    <w:p w14:paraId="4A20A4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FE5C8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Integrin alpha 4/CD49D Elisa Kit</w:t>
      </w:r>
    </w:p>
    <w:p w14:paraId="54246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0CA9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16FA3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8E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253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6EF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4A4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879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7EF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A60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1AC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1F0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20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A03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A89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6C6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56DF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D66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618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607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B4E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9FA4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399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0614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70A0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BE0F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077E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85A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Integrins alpha-4/beta-1 (VLA-4 or LPAM-2) and alpha-4/beta-7 (LPAM-1) are receptors for fibronectin. They recognize one or more domains within the alternatively spliced CS-1 and CS-5 regions of fibronectin. They are also receptors for VCAM1. Integrin alpha-4/beta-1 recognizes the sequence Q-I-D-S in VCAM1.</w:t>
      </w:r>
    </w:p>
    <w:p w14:paraId="3E979C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420C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F8F1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425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C65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215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BF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1B8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95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256342">
      <w:pPr>
        <w:rPr>
          <w:rFonts w:hint="default" w:ascii="Times New Roman" w:hAnsi="Times New Roman" w:cs="Times New Roman"/>
          <w:b/>
          <w:bCs/>
          <w:sz w:val="28"/>
          <w:szCs w:val="28"/>
        </w:rPr>
      </w:pPr>
    </w:p>
    <w:p w14:paraId="36512B3F">
      <w:pPr>
        <w:rPr>
          <w:rFonts w:hint="default" w:ascii="Times New Roman" w:hAnsi="Times New Roman" w:cs="Times New Roman"/>
          <w:b/>
          <w:bCs/>
          <w:sz w:val="28"/>
          <w:szCs w:val="28"/>
        </w:rPr>
      </w:pPr>
    </w:p>
    <w:p w14:paraId="54B0789E">
      <w:pPr>
        <w:rPr>
          <w:rFonts w:hint="default" w:ascii="Times New Roman" w:hAnsi="Times New Roman" w:cs="Times New Roman"/>
          <w:b/>
          <w:bCs/>
          <w:sz w:val="28"/>
          <w:szCs w:val="28"/>
        </w:rPr>
      </w:pPr>
    </w:p>
    <w:p w14:paraId="0E868A30">
      <w:pPr>
        <w:rPr>
          <w:rFonts w:hint="default" w:ascii="Times New Roman" w:hAnsi="Times New Roman" w:cs="Times New Roman"/>
          <w:b/>
          <w:bCs/>
          <w:sz w:val="28"/>
          <w:szCs w:val="28"/>
        </w:rPr>
      </w:pPr>
    </w:p>
    <w:p w14:paraId="6B017A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804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F5C9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4F1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82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FE65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822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2E7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B0A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F21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4D6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58E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35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57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932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A66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1F4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A5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0C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5D7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789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BB3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AF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DC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2E7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70E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22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3E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A2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1220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C34D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621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D8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A2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E64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21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236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7C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CB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088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F8C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F23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39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569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35D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348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4BE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9E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F0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C29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65D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6BE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2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76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694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20F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51F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6D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D5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9BB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97F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617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22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D6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9D4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1EC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C9E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94A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B8B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316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4FA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D7FA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EE8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E59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3B1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E5B1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36DD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C002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7495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1E55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980F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9278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BE4C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D8A8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1C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B97E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B781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147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CE4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71A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5AD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F35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FEF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EDD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1F6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165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BC0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268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C42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925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FE2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9A1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D7D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5BE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ADC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D24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20A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51DD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848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FD45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7AB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9520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AB5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346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A35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BF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7FB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EE7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C34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B65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428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A0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E95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43E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ADF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045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924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193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9EE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C9F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179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9FA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BD7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A740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D4E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A81A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CD4A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678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1C47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896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5F29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007E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BE0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0A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920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535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30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2BBF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0259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91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AD8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73ED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9B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830E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211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95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654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B2D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B9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D36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E37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587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0E8B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FBE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570C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2A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87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F7C0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CF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29B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CF87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56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042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8DF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7D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BB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3EFF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749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F65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D5B7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52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B1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E485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4A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37C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9BD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6F6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0F1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61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732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8FF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57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B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5C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A9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A6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49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CD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A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ED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BE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C89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E5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73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316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4B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CA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81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30F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6E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D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55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61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DE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726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DF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5AD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FFE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4A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1CE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731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6A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841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DEC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24B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C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ED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BF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DD5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2D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61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CA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BC2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D3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4F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39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5A7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70D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14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E5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3A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25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90F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BD6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C87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C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ACA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41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D8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1F3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EB6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A6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D6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80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75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5A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D98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2A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1C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CD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A3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A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E93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F9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B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E56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11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96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AB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FE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B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A47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98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1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F2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CD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C2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E60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25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BC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CBE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93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A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7C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44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B3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F1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2A0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94E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6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7D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59B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43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030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16B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B6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48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571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87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8C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2AC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C1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744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5A3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AA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D06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61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27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80E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21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7F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30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65D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0B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10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1A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09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76D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533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0DF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6B6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3C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1A7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98F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B4E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D8E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C05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FD1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B11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7AD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6CB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6BC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8B3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365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D5E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041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E7D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65E0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65E0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4C2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ED48CE">
    <w:pPr>
      <w:pStyle w:val="6"/>
      <w:jc w:val="both"/>
    </w:pPr>
  </w:p>
  <w:p w14:paraId="0940D7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D19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185C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98563E"/>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7007</Words>
  <Characters>9899</Characters>
  <Lines>251</Lines>
  <Paragraphs>70</Paragraphs>
  <TotalTime>0</TotalTime>
  <ScaleCrop>false</ScaleCrop>
  <LinksUpToDate>false</LinksUpToDate>
  <CharactersWithSpaces>10336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2026-06-24T06:48:32Z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