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97822">
      <w:pPr>
        <w:pStyle w:val="2"/>
        <w:bidi w:val="0"/>
        <w:jc w:val="center"/>
        <w:rPr>
          <w:rFonts w:hint="default" w:ascii="Times New Roman" w:hAnsi="Times New Roman" w:cs="Times New Roman"/>
          <w:b/>
          <w:bCs w:val="0"/>
          <w:sz w:val="36"/>
          <w:szCs w:val="36"/>
        </w:rPr>
      </w:pPr>
      <w:r>
        <w:rPr>
          <w:rFonts w:hint="eastAsia"/>
          <w:b/>
          <w:bCs/>
          <w:sz w:val="36"/>
          <w:szCs w:val="36"/>
        </w:rPr>
        <w:t>Rat CD63/LAMP3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352E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EE541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DA34B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CD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EE4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8124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45CF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9BBEC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DAAB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E22A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143C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F187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B5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516E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E66F7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00518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F8B23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CE4EA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449E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4BE7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722E9E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F461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1AA8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C0AC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C67E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EF0C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E728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43FC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63也被称为溶酶体相关膜蛋白3(LAMP3)，属于四次跨膜蛋白超家族成员，这些成员中的大多数是细胞表面蛋白，与细胞的活化、黏附、变异及肿瘤的侵袭、转移等多种生命过程相关。CD63主要存在于活化的血小板、嗜碱性粒细胞、破骨细胞、内皮细胞。可用于恶性黑色素瘤的诊断以及区分肾细胞瘤与色素肾细胞癌的嗜酸性变体。</w:t>
      </w:r>
    </w:p>
    <w:p w14:paraId="1E7E4C00">
      <w:pPr>
        <w:ind w:firstLine="441" w:firstLineChars="0"/>
        <w:rPr>
          <w:rFonts w:hint="default" w:ascii="Times New Roman" w:hAnsi="Times New Roman" w:cs="Times New Roman"/>
        </w:rPr>
      </w:pPr>
    </w:p>
    <w:p w14:paraId="32DB6D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62F4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9145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3B77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DF06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4025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7E97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76C61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376039">
      <w:pPr>
        <w:rPr>
          <w:rFonts w:hint="default" w:ascii="Times New Roman" w:hAnsi="Times New Roman" w:cs="Times New Roman"/>
        </w:rPr>
      </w:pPr>
      <w:r>
        <w:rPr>
          <w:rFonts w:hint="default" w:ascii="Times New Roman" w:hAnsi="Times New Roman" w:cs="Times New Roman"/>
        </w:rPr>
        <w:br w:type="page"/>
      </w:r>
    </w:p>
    <w:p w14:paraId="3F481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1A90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F7F9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31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B12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6C0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3F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C67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F77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E3B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225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A6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81A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DD5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E7D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46F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72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674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7BF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73E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5DF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2D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D52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2FF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347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362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75D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50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D5C0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EB4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88D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401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9E8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2A38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15D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CC3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2FF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D6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8889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51F6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91B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410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DE2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73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28D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66FB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538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B48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DB5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7E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1C8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0BD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2B2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F07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452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2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4BF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835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091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D1B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8C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180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C5A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300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92F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78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2F5ED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34B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1BB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859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C320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4FF2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8C2A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3633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891C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E61D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5CF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B60F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9A17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7345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B59E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A9F7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6751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F3F3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5CDB4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4081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EA56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CB37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95F4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CB90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41AD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83B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C1B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C55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624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C8F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E47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AA5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41C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0C60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9C6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F3F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19A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436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30C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48A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6A46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1BAB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81D3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E71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697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67F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C1A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781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639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1A9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CF2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638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608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2E1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347A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ABBF4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1CA8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A24C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11AC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FD2A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4F44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F020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614F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A7E2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A3E2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505D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7E6A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75B1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759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B42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4F93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4A3C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1BBC6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DE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0DC8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24BB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77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E2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D063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A6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DD96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3E01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61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CD26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98E1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285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5E8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FB7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53A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5A2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2C2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B6C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FE8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3BF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4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C6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22F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42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A1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970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18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3B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BEE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D1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49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217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C7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E6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831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63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CC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D79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E0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89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612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BBA7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3F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ED6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EB0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F5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54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DD9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B3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AA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FFD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9A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EC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08B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53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77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8A8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16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DA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656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45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81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B6C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D0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02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AEE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4B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CF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6A3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44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73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948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B5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CF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65E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0A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13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7D4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2CE8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A1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C93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766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3B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D2B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78E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88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4E6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11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97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67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CC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16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69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506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F7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259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7F8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2E85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7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9F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0C7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C9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F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F46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CC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54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734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FC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B1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E0E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D3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7D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780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B0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E1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C23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43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3E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FB8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CE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42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F52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65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17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995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95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0D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9C7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BF3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4B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0A7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6CA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20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51C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32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27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661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78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7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E8A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FF35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6DFF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5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99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F7B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6C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10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02D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54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37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077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F8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5D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F4D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81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A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FA6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3E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E8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852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D8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60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FEA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C2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69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E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7A7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FB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DF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840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22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D8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28D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A3C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7D17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6286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B0CA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1E9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595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C67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A8D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2D6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4CC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8BC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B2C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986B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FC1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51C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6E71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A7B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581261">
      <w:pPr>
        <w:rPr>
          <w:rFonts w:hint="default" w:ascii="Times New Roman" w:hAnsi="Times New Roman" w:cs="Times New Roman"/>
          <w:sz w:val="22"/>
          <w:szCs w:val="22"/>
        </w:rPr>
      </w:pPr>
    </w:p>
    <w:p w14:paraId="750756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21352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CD63/LAMP3 Elisa Kit</w:t>
      </w:r>
    </w:p>
    <w:p w14:paraId="218C8E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9C5B5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39208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9B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0FD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B36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229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35A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BD1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C0D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6BF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6D9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79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871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6910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7016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EA3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EEE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C110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E9A7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7471E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490D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ADC8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3939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5B3F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12E3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250E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A79F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CD63, also known as lysosome associated membrane protein 3 (lamp3), is a member of the four transmembrane protein superfamily. Most of these members are cell surface proteins, which are related to cell activation, adhesion, variation, tumor invasion, metastasis and other life processes. CD63 mainly exists in activated platelets, basophils, osteoclasts and endothelial cells. It can be used for the diagnosis of malignant melanoma and the differentiation of eosinophilic variants between renal cell tumor and pigmented renal cell carcinoma.</w:t>
      </w:r>
    </w:p>
    <w:p w14:paraId="39E518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8905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C7D2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63C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D5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07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BDB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2BD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A87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8FC7DC">
      <w:pPr>
        <w:rPr>
          <w:rFonts w:hint="default" w:ascii="Times New Roman" w:hAnsi="Times New Roman" w:cs="Times New Roman"/>
          <w:b/>
          <w:bCs/>
          <w:sz w:val="28"/>
          <w:szCs w:val="28"/>
        </w:rPr>
      </w:pPr>
    </w:p>
    <w:p w14:paraId="380A6ABD">
      <w:pPr>
        <w:rPr>
          <w:rFonts w:hint="default" w:ascii="Times New Roman" w:hAnsi="Times New Roman" w:cs="Times New Roman"/>
          <w:b/>
          <w:bCs/>
          <w:sz w:val="28"/>
          <w:szCs w:val="28"/>
        </w:rPr>
      </w:pPr>
    </w:p>
    <w:p w14:paraId="214D7023">
      <w:pPr>
        <w:rPr>
          <w:rFonts w:hint="default" w:ascii="Times New Roman" w:hAnsi="Times New Roman" w:cs="Times New Roman"/>
          <w:b/>
          <w:bCs/>
          <w:sz w:val="28"/>
          <w:szCs w:val="28"/>
        </w:rPr>
      </w:pPr>
    </w:p>
    <w:p w14:paraId="6140FE4F">
      <w:pPr>
        <w:rPr>
          <w:rFonts w:hint="default" w:ascii="Times New Roman" w:hAnsi="Times New Roman" w:cs="Times New Roman"/>
          <w:b/>
          <w:bCs/>
          <w:sz w:val="28"/>
          <w:szCs w:val="28"/>
        </w:rPr>
      </w:pPr>
    </w:p>
    <w:p w14:paraId="6EABC74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6CE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D955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EB6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CEB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47F2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BFD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36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3C9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4CC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83D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281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65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E4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F28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693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913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20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DF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B3C8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C9B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728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74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85D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F23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D0C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A00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0C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E90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7283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E2A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30C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61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FAD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C46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00B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DDE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8A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DD3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BD27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3CC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05A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70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0B6F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3B0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B01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8DC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7D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2D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C03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0F5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707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FD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8D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A65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A51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165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36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90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FB7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DCE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1C0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AF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9F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49C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7F9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EBE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038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A0E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9D9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CF9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5719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3E8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29F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E3BE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CD14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CD0BB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6337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50F2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30A7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AC02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5CC1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051A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B9FF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7EC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5ACB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863B0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FC6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0BD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9D2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78F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B50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287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9F5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9C1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AD1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EF1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1F3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522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102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E63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B25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872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F57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4E7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7C1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EBC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6A26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7AD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1560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A72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4E75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583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F26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DB2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E22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DD1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A0A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E99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B02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F8D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84E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F21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4B7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CF6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03C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4BE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353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F99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41F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FD1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968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4E1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20CB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A63D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AA65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8184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ACE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6BE78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1741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1B73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881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7B8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FF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7497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6308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B0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36D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1A15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8D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36D8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0E1D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3C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ADD8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D651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846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E42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C5F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A3A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7CC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B37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5DA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9B26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199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B7F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60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DE9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E132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99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A87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FB64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8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C0E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597A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01C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196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22B6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49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BE7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3727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94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BC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A543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36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1EA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4EE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F6F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979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B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46E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60B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C9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9D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43F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701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67D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DB3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14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18C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5E8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7F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7D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616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50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5D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F74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04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642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85E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4C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5DD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5E0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64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1C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D38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02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903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A4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D5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F0A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810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BB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CD7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D4A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F01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C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1046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C61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4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C3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11A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8A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E27F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C19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344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58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D70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183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5B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C7E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241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C3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386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0D9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E02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8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985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D16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8A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A7A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807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4B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248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6E4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4B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92E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C11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2F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9C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D9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1F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7B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858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D1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C1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4B7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81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F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377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A6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30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247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87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02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007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E5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DE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D4B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E6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4E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226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B1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0D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713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C3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1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DC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DD0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CAD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E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DDE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FD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02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173A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C7F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4A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366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E70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0A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55B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D41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B4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D03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37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C5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2DB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56E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17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12E2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330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81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34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B1A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0C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95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908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17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FB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DA0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AC5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155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11F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9C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ED3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BFF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05A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244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969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55F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419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7BE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BE1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E97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4B2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756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437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4D6F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854F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854FE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A871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BA3FA8">
    <w:pPr>
      <w:pStyle w:val="6"/>
      <w:jc w:val="both"/>
    </w:pPr>
  </w:p>
  <w:p w14:paraId="148C950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17F4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31F6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D05BD4"/>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7646</Words>
  <Characters>12976</Characters>
  <Lines>251</Lines>
  <Paragraphs>70</Paragraphs>
  <TotalTime>0</TotalTime>
  <ScaleCrop>false</ScaleCrop>
  <LinksUpToDate>false</LinksUpToDate>
  <CharactersWithSpaces>13943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2026-06-24T06:56:22Z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