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8D0A3C">
      <w:pPr>
        <w:pStyle w:val="2"/>
        <w:bidi w:val="0"/>
        <w:jc w:val="center"/>
        <w:rPr>
          <w:rFonts w:hint="default" w:ascii="Times New Roman" w:hAnsi="Times New Roman" w:cs="Times New Roman"/>
          <w:b/>
          <w:bCs w:val="0"/>
          <w:sz w:val="36"/>
          <w:szCs w:val="36"/>
        </w:rPr>
      </w:pPr>
      <w:r>
        <w:rPr>
          <w:rFonts w:hint="eastAsia"/>
          <w:b/>
          <w:bCs/>
          <w:sz w:val="36"/>
          <w:szCs w:val="36"/>
        </w:rPr>
        <w:t>Canine Azurocidin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33EBB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1876B2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6BC1A9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D6CB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2E9EE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5B442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02A94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4D7A7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46B6E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7C614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9863D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67820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D580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CC99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E004E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9D28A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71444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AC505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00E72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7CEE5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33F3E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56103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9357D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2E54B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DD1D8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3ECAF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E3427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983B9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肝素结合蛋白是一种由成熟中性粒细胞分泌的蛋白质，当细菌感染或出现急性呼吸窘迫综合症（ARDS）或者急性肺损伤（ALI）以及呼吸衰竭时，其水平会升高。</w:t>
      </w:r>
    </w:p>
    <w:p w14:paraId="6B3AD322">
      <w:pPr>
        <w:ind w:firstLine="441" w:firstLineChars="0"/>
        <w:rPr>
          <w:rFonts w:hint="default" w:ascii="Times New Roman" w:hAnsi="Times New Roman" w:cs="Times New Roman"/>
        </w:rPr>
      </w:pPr>
    </w:p>
    <w:p w14:paraId="765283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1186C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42E69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1EEF5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9BEE3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336E4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4B01C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AF271D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A6866DF">
      <w:pPr>
        <w:rPr>
          <w:rFonts w:hint="default" w:ascii="Times New Roman" w:hAnsi="Times New Roman" w:cs="Times New Roman"/>
        </w:rPr>
      </w:pPr>
      <w:r>
        <w:rPr>
          <w:rFonts w:hint="default" w:ascii="Times New Roman" w:hAnsi="Times New Roman" w:cs="Times New Roman"/>
        </w:rPr>
        <w:br w:type="page"/>
      </w:r>
    </w:p>
    <w:p w14:paraId="158CC3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97D62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C4D84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8264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73CB4B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9AF32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89F8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8466A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7BBF3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10554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C4038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A60F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A1D7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23F5D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81FB7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C05D7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B097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4CBD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9396A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8FBD0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CCB4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526E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8734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BCA6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BDB0A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4A0B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78B9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B29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E8A7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A4C2C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B7A4D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9E537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30A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425B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9E54D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2EEF7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EEC6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0DC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54CA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EFF98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8F135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B046C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412AC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A192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1CCE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78622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BA75C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CDA8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FDE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C71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1F33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A2496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95037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2549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DA5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F05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D29D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9F654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693B4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3E4F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801D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3969" w:type="dxa"/>
            <w:vAlign w:val="center"/>
          </w:tcPr>
          <w:p w14:paraId="560A8A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4CF6F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F431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CDBC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BC62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0793A9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3E223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F269E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6D85B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BCC6A0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3E6FA7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2AA67D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305596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436A6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7B18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B1DC3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F8AB47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A0538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3BBC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072B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37176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7AB3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47469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C4B150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CC7888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212451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62207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253D0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7425AB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46D9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507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27E5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AE4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369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7477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F19F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6912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E035F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8E40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5166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B1DD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5FE0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DA50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CFC7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461087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7849BE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24B10F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F6DA9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FE56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64A7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A6C8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AD6E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EAC4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4783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0FFC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0A06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E974C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B9E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71987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4B1E23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165D0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02CE1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FB38C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A5510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99146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0802C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202186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83744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DF2EA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4D808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C999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0C48E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C1A36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F1145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BC91BC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EEAA89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C7033D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83C5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2EA0C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F57814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95ED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1B33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D2D51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18CE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F7FB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0D452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A7A4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D9DB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1ABD0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E9EB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AE041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8293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2D752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1D4C8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3D817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539C7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2818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D9227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8C5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255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7A02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97D1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93D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D84E6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41AA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B8D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E9192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8C69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DB0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772DC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2457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C1B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CC99E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37E6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352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490B2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92A9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F75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3BD1E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4AA12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804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9B997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0FC2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79D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1B6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31F9E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2B17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721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4A864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AE37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024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E7FB6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DB13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6A4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7DF04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A2DD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A94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6A8AD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B049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CFE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9C880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D0D0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FCD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4FAD2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6E34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C57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37EF1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EBB8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68F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28AFC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FB52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78F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F11D2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0D0D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3BB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E9FFA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6CA53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213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68D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8B9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046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66F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37FB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B140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ACB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ACEA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0945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407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D40D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384C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BD0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2D2B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0F42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E0D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5C65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456A5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5CD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4709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3C8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9AA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ED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6BEC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37FB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C7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BD7F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D2EB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19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E768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3217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8A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9E0B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284E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88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B4CC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595A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7B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31CD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9A84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CA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8457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A734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DC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3D94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A167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FB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BE00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FF52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A7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5E55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C1F1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BF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F4CD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7457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A3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873E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F012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E2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2164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E474D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74F1A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CF7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C0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F60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37E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4F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B089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19E1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48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44D8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AF3E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31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0191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F134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D5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AB89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8CC2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95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3F69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3478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9D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30DB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8DB3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9989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8A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E913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646C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B7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1C0C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6E7D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6C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09C7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E2809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25787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0532A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560A2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449E8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9762E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0F26C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93EA8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CDC54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09F0E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1B32B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5BDA4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1E873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513D1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1E496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90664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B80DB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7F58199">
      <w:pPr>
        <w:rPr>
          <w:rFonts w:hint="default" w:ascii="Times New Roman" w:hAnsi="Times New Roman" w:cs="Times New Roman"/>
          <w:sz w:val="22"/>
          <w:szCs w:val="22"/>
        </w:rPr>
      </w:pPr>
    </w:p>
    <w:p w14:paraId="3EC8312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00D26A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Azurocidin Elisa Kit</w:t>
      </w:r>
    </w:p>
    <w:p w14:paraId="0DEC8F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536CA5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0F002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E9AC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4EC0B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5DF5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0AE8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B8A74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C4C4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52D9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2B2A5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51DE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CE9A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844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74C2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DA299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BE09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DCF1F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88E6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0302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72E5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90FC7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C2AF9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D5DFE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D9810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3E4FE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B942D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F6537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Heparin binding protein is a protein secreted by mature neutrophils. Its level will increase when bacterial infection or acute respiratory distress syndrome (ARDS), acute lung injury (ALI) and respiratory failure occur.</w:t>
      </w:r>
    </w:p>
    <w:p w14:paraId="290FF81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ECA0B2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D58CDE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0DAF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09CD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0EC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9D3A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4247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2587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750048F">
      <w:pPr>
        <w:rPr>
          <w:rFonts w:hint="default" w:ascii="Times New Roman" w:hAnsi="Times New Roman" w:cs="Times New Roman"/>
          <w:b/>
          <w:bCs/>
          <w:sz w:val="28"/>
          <w:szCs w:val="28"/>
        </w:rPr>
      </w:pPr>
    </w:p>
    <w:p w14:paraId="2F30A82C">
      <w:pPr>
        <w:rPr>
          <w:rFonts w:hint="default" w:ascii="Times New Roman" w:hAnsi="Times New Roman" w:cs="Times New Roman"/>
          <w:b/>
          <w:bCs/>
          <w:sz w:val="28"/>
          <w:szCs w:val="28"/>
        </w:rPr>
      </w:pPr>
    </w:p>
    <w:p w14:paraId="2DC12506">
      <w:pPr>
        <w:rPr>
          <w:rFonts w:hint="default" w:ascii="Times New Roman" w:hAnsi="Times New Roman" w:cs="Times New Roman"/>
          <w:b/>
          <w:bCs/>
          <w:sz w:val="28"/>
          <w:szCs w:val="28"/>
        </w:rPr>
      </w:pPr>
    </w:p>
    <w:p w14:paraId="3067C0A1">
      <w:pPr>
        <w:rPr>
          <w:rFonts w:hint="default" w:ascii="Times New Roman" w:hAnsi="Times New Roman" w:cs="Times New Roman"/>
          <w:b/>
          <w:bCs/>
          <w:sz w:val="28"/>
          <w:szCs w:val="28"/>
        </w:rPr>
      </w:pPr>
    </w:p>
    <w:p w14:paraId="5BB980E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A38A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ABD763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DC4D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FF5D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67C03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28E1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2347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E1BB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A49C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4BFF4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7903F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9BE8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A56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F6858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64D8F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49CD0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CD1F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31C4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52E79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D356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F413D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267E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DEEC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C926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623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AE53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4D6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32D4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D5BDF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1B1F5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958C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87BE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C3A8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2E72B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535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9289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45D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48B4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B4C9E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8DC31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6D83A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67EF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4CFA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AE13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A94D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6885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EFE5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4B5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D8F81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068A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E9C4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7CB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7C54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00097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EBC4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15822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DE6B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647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CE88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7C7B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B3F3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3795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175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195BF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4F99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92AE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0C3C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7C94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5C3D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9F04D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B07C3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05C46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6854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173B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77AFE2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F7FE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D4F641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F6E233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F2F2D0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9C9BA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3DA3B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2AB10B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29E38A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2568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C6C95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D8BC8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6D59D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D6787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ED97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A97E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D5E0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2965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8237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E0A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5011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4ADA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B9183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B38F4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6519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D857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FFAB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7AB2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09BF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729A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47F9D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125E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B2CFF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E74F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5357C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FDFFD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7DD07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B497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EF53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C392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DCF9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094D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0DDB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84B1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A22A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8662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6ADE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076A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815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E853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15B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1F7D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BCC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126C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8FDF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31F6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214A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8F2A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AB53C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C4EC1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814E8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DA165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0C9D0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22D32D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AA7CC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9CDA5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B315A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158A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E136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699F81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BBFEC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50B0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CCBB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30B84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CB84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7728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21651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7FE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5533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97455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08F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EE68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12B3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F7A3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8F6B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079F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524AF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35734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583DF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E8F52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F50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7A9C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72F3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0A1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35F7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C6C1D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281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3A8B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3748B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8A5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E078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DFF91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6E7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397B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2A27D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F6B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DF05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782C1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43D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08E6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E541F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EBAD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CC96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F2C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209F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2FF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FCF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7E7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000E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EEE0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7D3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C6A3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B6E5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158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1A81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0B95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284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9298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33DF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3B1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7623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3166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58B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D313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8729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4AB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A68E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AC1A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8B9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03A8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8D53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385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B9E3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CB5D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AB7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64EE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A1E7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0DB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6B8B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8B54B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511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4DA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871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EB0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B15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C0D2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7325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C6EB9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81F0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C0A9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6748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9A7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B41E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4385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FF9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0074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724A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FD2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A81D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5C793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C95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BDA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90A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FAC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493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238E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4127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AE6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F02B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E360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F84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1C24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B40B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174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862C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A379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D4D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DF2F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3326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67F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8DD0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6D5A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B0F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6DAE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D0FB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63C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5309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0C4A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CE5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E92A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9CC8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1C2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8709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D327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B0C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E68C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A5E2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61B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2098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D2EC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700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FB2A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1E95E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361D8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7AE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7090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274E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7E8E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402F7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279A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C1E6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B9D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43C5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8488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0FE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94BA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29F5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551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FF4C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BDEC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A21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497D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B4B2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07B22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A76A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894A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EBE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FD99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31B0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850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C360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49F5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79C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333D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CE21A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EE03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954B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46F0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BB70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554D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9945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8152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B45F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C2E6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00BF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51F4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52B6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the factory results or the increase in the difference between batches of kits.</w:t>
      </w:r>
    </w:p>
    <w:p w14:paraId="72013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4683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F220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B952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86EC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3D3E1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53D3E1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DDE9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277987C">
    <w:pPr>
      <w:pStyle w:val="6"/>
      <w:jc w:val="both"/>
    </w:pPr>
  </w:p>
  <w:p w14:paraId="4E2E4C6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5C93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6DD7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9146C5C"/>
    <w:rsid w:val="3AB95712"/>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11017</Words>
  <Characters>31050</Characters>
  <Lines>251</Lines>
  <Paragraphs>70</Paragraphs>
  <TotalTime>0</TotalTime>
  <ScaleCrop>false</ScaleCrop>
  <LinksUpToDate>false</LinksUpToDate>
  <CharactersWithSpaces>35302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2026-08-18T06:35:50Z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