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46C02">
      <w:pPr>
        <w:pStyle w:val="2"/>
        <w:bidi w:val="0"/>
        <w:jc w:val="center"/>
        <w:rPr>
          <w:rFonts w:hint="default" w:ascii="Times New Roman" w:hAnsi="Times New Roman" w:cs="Times New Roman"/>
          <w:b/>
          <w:bCs w:val="0"/>
          <w:sz w:val="36"/>
          <w:szCs w:val="36"/>
        </w:rPr>
      </w:pPr>
      <w:r>
        <w:rPr>
          <w:rFonts w:hint="eastAsia"/>
          <w:b/>
          <w:bCs/>
          <w:sz w:val="36"/>
          <w:szCs w:val="36"/>
        </w:rPr>
        <w:t>Canine CD23/FCER2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8B9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2C527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A1C05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F2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77ED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8D6D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94FC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ADF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C967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3B7E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5DA3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9020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B1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16E4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D097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C042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9274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205C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2F5D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B56C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6AC2E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EF7F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082C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B938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8F6D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4171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C21C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C087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CD23分子是C型血凝素家族类的IgE Fc受体。它选择性地表达于成熟B细胞表面，是B细胞分化过程中表达最短暂的分子之一。由321个氨基酸组成，包括一个由23个氨基酸残基组成的胞内N-末端、 21个残基的穿膜区及277个残基的C-末端膜外区。CD23分子在免疫系统中有着多样作用，它作为一个多能分子在细胞激活与增殖、抗原呈递及IgE合成中都发挥重要作用。</w:t>
      </w:r>
      <w:r>
        <w:rPr>
          <w:rFonts w:hint="eastAsia"/>
        </w:rPr>
        <w:br w:type="textWrapping"/>
      </w:r>
    </w:p>
    <w:p w14:paraId="25F25905">
      <w:pPr>
        <w:ind w:firstLine="441" w:firstLineChars="0"/>
        <w:rPr>
          <w:rFonts w:hint="default" w:ascii="Times New Roman" w:hAnsi="Times New Roman" w:cs="Times New Roman"/>
        </w:rPr>
      </w:pPr>
    </w:p>
    <w:p w14:paraId="6C96B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19F1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62C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0BE4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38A8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BE5A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EE91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2E01D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A95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75E2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6A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B60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25C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1E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AEB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369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4C8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E95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24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07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657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D25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2AD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9C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FB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E8E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F07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A0D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D4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DD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8C3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45E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88B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D81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B8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300B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FC7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069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617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69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62F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FE4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0E1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BF2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F3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00D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C9ED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1C8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207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6F3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ED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EB46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E82A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C89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086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AC7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C0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80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449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0DF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9CB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37A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5E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08F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E13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5DD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C62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87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3C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801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8CE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858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1B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D4D4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ECB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563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F10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DAB0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8D00D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080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5B60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012D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2C5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4C8E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6A29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C9B5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4F87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72B6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03B2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66B5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33DC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B6C6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DF3A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8F98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C1EC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12A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52B8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B8C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216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81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643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2B8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21E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854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C4B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BADA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5A3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47D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6B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3EB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58D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986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299F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5929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A235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D28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880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83F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BA0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8DC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592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C43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A0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1C9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DB3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6A4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9D09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24A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F77C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7211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B170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F38C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2DE9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1783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BC7E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BAC3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FE5F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8D91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36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31A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472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F5E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A8F0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8559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F240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16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BDE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BE96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03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C8A1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A961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0E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CA9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D4D4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AA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984A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E98A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40A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BB1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BBC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3DA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2BD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017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A19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DF9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389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B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A6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813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8C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1D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D33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A6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1A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922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7A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DA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D7B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9F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1C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6CC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C7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86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E64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44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AC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2AC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0D18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2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69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655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E2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0A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E13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D6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6E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7A7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98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FB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172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65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0D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12D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E0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C3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E20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22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D8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2C1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2A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D3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AEE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3C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12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8F8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DA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F4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FA0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7E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9C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7C2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50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A3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C8C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080B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40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06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3B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F2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939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ADA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64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84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EF5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49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1F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C8F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6C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450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DED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01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187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020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D940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5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6D4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94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A7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60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CE5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49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F8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E58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24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1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647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57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98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EE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65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38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32A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95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32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C9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0C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AA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66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30F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B2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AB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68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7B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3B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79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4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432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4C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5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66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7E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A2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717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75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12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1D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085C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D524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9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1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FA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E3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80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3AB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34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AF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848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E7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D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66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75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FE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091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9A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5D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543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F0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AA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4C6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C7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4F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86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844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87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95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8CD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A8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68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E1F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A56F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1C3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458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91F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C1E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5A0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925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A09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2BC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D38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341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38A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E05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699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C277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DB54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80B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7779AB">
      <w:pPr>
        <w:rPr>
          <w:rFonts w:hint="default" w:ascii="Times New Roman" w:hAnsi="Times New Roman" w:cs="Times New Roman"/>
          <w:sz w:val="22"/>
          <w:szCs w:val="22"/>
        </w:rPr>
      </w:pPr>
    </w:p>
    <w:p w14:paraId="23EBA2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CF80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CD23/FCER2 Elisa Kit</w:t>
      </w:r>
    </w:p>
    <w:p w14:paraId="15317B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5150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4CA4D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04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9A9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87C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38D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AEC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A63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57A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2BA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3C3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0F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D67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6F8D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263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9E8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ADE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25B6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549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7727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FDAC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6EB8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3A07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7F6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71FC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69FA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6EAD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CD23 molecule is IgE Fc receptor of type C hemagglutinin family. It selectively reaches the surface of mature B cells and is one of the most transiently expressed molecules in the process of B cell differentiation. It consists of 321 amino acids, including an intracellular N-terminal composed of 23 amino acid residues, a transmembrane region of 21 residues and an extracellular region of 277 residues. CD23 plays a variety of roles in the immune system. As a pluripotent molecule, it plays an important role in cell activation and proliferation, antigen presentation and IgE synthesis.</w:t>
      </w:r>
    </w:p>
    <w:p w14:paraId="619AD1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71B2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7C57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6A8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C25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2D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31A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3D6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6E3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3CC36C">
      <w:pPr>
        <w:rPr>
          <w:rFonts w:hint="default" w:ascii="Times New Roman" w:hAnsi="Times New Roman" w:cs="Times New Roman"/>
          <w:b/>
          <w:bCs/>
          <w:sz w:val="28"/>
          <w:szCs w:val="28"/>
        </w:rPr>
      </w:pPr>
    </w:p>
    <w:p w14:paraId="2B3D104B">
      <w:pPr>
        <w:rPr>
          <w:rFonts w:hint="default" w:ascii="Times New Roman" w:hAnsi="Times New Roman" w:cs="Times New Roman"/>
          <w:b/>
          <w:bCs/>
          <w:sz w:val="28"/>
          <w:szCs w:val="28"/>
        </w:rPr>
      </w:pPr>
    </w:p>
    <w:p w14:paraId="51FAF294">
      <w:pPr>
        <w:rPr>
          <w:rFonts w:hint="default" w:ascii="Times New Roman" w:hAnsi="Times New Roman" w:cs="Times New Roman"/>
          <w:b/>
          <w:bCs/>
          <w:sz w:val="28"/>
          <w:szCs w:val="28"/>
        </w:rPr>
      </w:pPr>
    </w:p>
    <w:p w14:paraId="785E1EE8">
      <w:pPr>
        <w:rPr>
          <w:rFonts w:hint="default" w:ascii="Times New Roman" w:hAnsi="Times New Roman" w:cs="Times New Roman"/>
          <w:b/>
          <w:bCs/>
          <w:sz w:val="28"/>
          <w:szCs w:val="28"/>
        </w:rPr>
      </w:pPr>
    </w:p>
    <w:p w14:paraId="12A390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E20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DD13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344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91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CD4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C70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63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A34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63C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B08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C32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91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20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0EC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9D4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169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60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01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E9B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1C1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72B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F3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76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FF8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382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662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52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BA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3379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88C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065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5D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71C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BE8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BB9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96B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92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C26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DE7C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530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6D2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BA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6C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568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F54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908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3C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02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AED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187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E4E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32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22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4F0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3A9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9C1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1F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E8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733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903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8A4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BE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F6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96F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DE2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22B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616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57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7F2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6C3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EBD1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108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5A6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675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E6D7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B403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E2B6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59B1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9ADC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0500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EF30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46B9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C7FD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0C7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61B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93C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CE9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39B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DD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428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E58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84E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01C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0F2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9C7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502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657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7EA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E49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70E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74F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692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C3E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9E0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45D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8C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0D3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6B5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44A4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416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F22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875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AD3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969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4F8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10C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1EC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4D9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189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37F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D8E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2CF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C0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A1C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554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D7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AF3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9AD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A9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275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CC0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F49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50C3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5C98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D83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4E4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464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0C0C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C860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8CA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433F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14A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8B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D4B6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E7B7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AF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9266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7F98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C0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F1E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82E5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3C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4682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3AB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04A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8BB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977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AD9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3C9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EA2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096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14EE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34F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0FEE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9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BDE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F3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6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B29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E4CF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A7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1B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92A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E3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3A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C9B2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30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259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9A15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6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7B9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34C8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82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699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92D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212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1AF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5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EFC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89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9E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0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604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2F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8E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72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8B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6E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15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87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49B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38B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F4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AB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0B8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B74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F9E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8B3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DA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905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33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40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5C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362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14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96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FC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3D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8D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DE9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D8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7E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5B9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B74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E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86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E80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BF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C4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C0B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C0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B38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9C4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1B1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65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E4C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94C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E0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35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34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59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9F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21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73B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2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810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82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84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365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1E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CC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17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9C2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3B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3D9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212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00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8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9C6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C7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C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FB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99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54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7B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E6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09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9B6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0B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75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566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7A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16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A7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1C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10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4B1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72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5A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2ED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01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01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F5A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DA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61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F55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5A2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FAD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BA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F36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754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F4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D7D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3B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46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1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051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3D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BA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8E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15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9F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04F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53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F61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B87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2B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0812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34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1B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B0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9E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0C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64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88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C8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AE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81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208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CC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3CC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C02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E30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626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3DE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EA9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F1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58C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02B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213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B8C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5DE49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050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49A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BB4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50E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18F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118F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C949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E0C816">
    <w:pPr>
      <w:pStyle w:val="6"/>
      <w:jc w:val="both"/>
    </w:pPr>
  </w:p>
  <w:p w14:paraId="5F2D965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FC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F401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574CC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EE0749"/>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10464</Words>
  <Characters>27675</Characters>
  <Lines>251</Lines>
  <Paragraphs>70</Paragraphs>
  <TotalTime>0</TotalTime>
  <ScaleCrop>false</ScaleCrop>
  <LinksUpToDate>false</LinksUpToDate>
  <CharactersWithSpaces>31304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